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6" w:rsidRDefault="0035646E" w:rsidP="00193946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9pt" o:ole="" fillcolor="window">
            <v:imagedata r:id="rId7" o:title=""/>
          </v:shape>
          <o:OLEObject Type="Embed" ProgID="Word.Picture.8" ShapeID="_x0000_i1025" DrawAspect="Content" ObjectID="_1676188977" r:id="rId8"/>
        </w:object>
      </w:r>
      <w:r w:rsidR="00193946">
        <w:br w:type="textWrapping" w:clear="all"/>
        <w:t xml:space="preserve">  </w:t>
      </w:r>
      <w:r w:rsidR="00193946">
        <w:rPr>
          <w:b w:val="0"/>
          <w:szCs w:val="28"/>
        </w:rPr>
        <w:t>«</w:t>
      </w:r>
      <w:proofErr w:type="spellStart"/>
      <w:r w:rsidR="00193946">
        <w:rPr>
          <w:b w:val="0"/>
          <w:szCs w:val="28"/>
        </w:rPr>
        <w:t>Дереваннöй</w:t>
      </w:r>
      <w:proofErr w:type="spellEnd"/>
      <w:r w:rsidR="00193946">
        <w:rPr>
          <w:szCs w:val="28"/>
        </w:rPr>
        <w:t xml:space="preserve">» </w:t>
      </w:r>
      <w:proofErr w:type="spellStart"/>
      <w:r w:rsidR="00193946">
        <w:rPr>
          <w:b w:val="0"/>
          <w:szCs w:val="28"/>
        </w:rPr>
        <w:t>сикт</w:t>
      </w:r>
      <w:proofErr w:type="spellEnd"/>
      <w:r w:rsidR="00193946">
        <w:rPr>
          <w:b w:val="0"/>
          <w:szCs w:val="28"/>
        </w:rPr>
        <w:t xml:space="preserve"> </w:t>
      </w:r>
      <w:proofErr w:type="spellStart"/>
      <w:r w:rsidR="00193946">
        <w:rPr>
          <w:b w:val="0"/>
          <w:szCs w:val="28"/>
        </w:rPr>
        <w:t>овмöдчöминса</w:t>
      </w:r>
      <w:proofErr w:type="spellEnd"/>
      <w:r w:rsidR="00193946">
        <w:rPr>
          <w:b w:val="0"/>
          <w:szCs w:val="28"/>
        </w:rPr>
        <w:t xml:space="preserve"> </w:t>
      </w:r>
      <w:proofErr w:type="spellStart"/>
      <w:r w:rsidR="00193946">
        <w:rPr>
          <w:b w:val="0"/>
          <w:szCs w:val="28"/>
        </w:rPr>
        <w:t>администрациялöн</w:t>
      </w:r>
      <w:proofErr w:type="spellEnd"/>
    </w:p>
    <w:p w:rsidR="00193946" w:rsidRDefault="00193946" w:rsidP="00193946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193946" w:rsidRDefault="00193946" w:rsidP="00193946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«Деревянск»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508C8" w:rsidRDefault="004508C8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</w:p>
    <w:p w:rsidR="00193946" w:rsidRDefault="00105B7B" w:rsidP="00193946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12 февраля</w:t>
      </w:r>
      <w:r w:rsidR="00512938">
        <w:rPr>
          <w:sz w:val="28"/>
          <w:szCs w:val="28"/>
        </w:rPr>
        <w:t xml:space="preserve"> 2021</w:t>
      </w:r>
      <w:r w:rsidR="00520C74">
        <w:rPr>
          <w:sz w:val="28"/>
          <w:szCs w:val="28"/>
        </w:rPr>
        <w:t xml:space="preserve"> </w:t>
      </w:r>
      <w:r w:rsidR="00193946">
        <w:rPr>
          <w:sz w:val="28"/>
          <w:szCs w:val="28"/>
        </w:rPr>
        <w:t>г</w:t>
      </w:r>
      <w:r w:rsidR="00520C74">
        <w:rPr>
          <w:sz w:val="28"/>
          <w:szCs w:val="28"/>
        </w:rPr>
        <w:t xml:space="preserve">ода </w:t>
      </w:r>
      <w:r w:rsidR="00193946">
        <w:rPr>
          <w:sz w:val="28"/>
          <w:szCs w:val="28"/>
        </w:rPr>
        <w:t xml:space="preserve">                       </w:t>
      </w:r>
      <w:r w:rsidR="00520C74">
        <w:rPr>
          <w:sz w:val="28"/>
          <w:szCs w:val="28"/>
        </w:rPr>
        <w:t xml:space="preserve">                            </w:t>
      </w:r>
      <w:r w:rsidR="00CE0885">
        <w:rPr>
          <w:sz w:val="28"/>
          <w:szCs w:val="28"/>
        </w:rPr>
        <w:t xml:space="preserve">                    </w:t>
      </w:r>
      <w:r w:rsidR="00193946">
        <w:rPr>
          <w:sz w:val="28"/>
          <w:szCs w:val="28"/>
        </w:rPr>
        <w:t xml:space="preserve">     </w:t>
      </w:r>
      <w:r w:rsidR="006D48C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№ 07</w:t>
      </w:r>
    </w:p>
    <w:p w:rsidR="0035646E" w:rsidRDefault="0035646E" w:rsidP="00193946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>Республика Коми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>Усть-Куломский  район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>с. Деревянск</w:t>
      </w:r>
    </w:p>
    <w:p w:rsidR="004508C8" w:rsidRPr="004508C8" w:rsidRDefault="004508C8" w:rsidP="00105B7B">
      <w:pPr>
        <w:suppressAutoHyphens/>
        <w:jc w:val="center"/>
        <w:rPr>
          <w:b/>
          <w:sz w:val="28"/>
          <w:szCs w:val="28"/>
          <w:lang w:eastAsia="zh-CN"/>
        </w:rPr>
      </w:pPr>
    </w:p>
    <w:p w:rsidR="001F36E1" w:rsidRDefault="00105B7B" w:rsidP="00510155">
      <w:pPr>
        <w:jc w:val="center"/>
        <w:rPr>
          <w:b/>
          <w:bCs/>
          <w:sz w:val="28"/>
          <w:szCs w:val="28"/>
        </w:rPr>
      </w:pPr>
      <w:r w:rsidRPr="00105B7B">
        <w:rPr>
          <w:b/>
          <w:bCs/>
          <w:sz w:val="28"/>
          <w:szCs w:val="28"/>
        </w:rPr>
        <w:t xml:space="preserve">О создании </w:t>
      </w:r>
      <w:r w:rsidR="00510155" w:rsidRPr="00105B7B">
        <w:rPr>
          <w:b/>
          <w:bCs/>
          <w:sz w:val="28"/>
          <w:szCs w:val="28"/>
        </w:rPr>
        <w:t xml:space="preserve">профилактической группы </w:t>
      </w:r>
    </w:p>
    <w:p w:rsidR="001F36E1" w:rsidRDefault="00510155" w:rsidP="001F36E1">
      <w:pPr>
        <w:jc w:val="center"/>
        <w:rPr>
          <w:b/>
          <w:bCs/>
          <w:sz w:val="28"/>
          <w:szCs w:val="28"/>
        </w:rPr>
      </w:pPr>
      <w:r w:rsidRPr="00105B7B">
        <w:rPr>
          <w:b/>
          <w:bCs/>
          <w:sz w:val="28"/>
          <w:szCs w:val="28"/>
        </w:rPr>
        <w:t xml:space="preserve">по </w:t>
      </w:r>
      <w:r w:rsidRPr="00510155">
        <w:rPr>
          <w:b/>
          <w:sz w:val="28"/>
          <w:szCs w:val="28"/>
        </w:rPr>
        <w:t>предупреждению и профилактике пожаров</w:t>
      </w:r>
      <w:r>
        <w:rPr>
          <w:b/>
          <w:bCs/>
          <w:sz w:val="28"/>
          <w:szCs w:val="28"/>
        </w:rPr>
        <w:t xml:space="preserve"> </w:t>
      </w:r>
    </w:p>
    <w:p w:rsidR="00510155" w:rsidRPr="001F36E1" w:rsidRDefault="00510155" w:rsidP="001F36E1">
      <w:pPr>
        <w:jc w:val="center"/>
        <w:rPr>
          <w:b/>
          <w:sz w:val="28"/>
          <w:szCs w:val="28"/>
        </w:rPr>
      </w:pPr>
      <w:r w:rsidRPr="00105B7B">
        <w:rPr>
          <w:b/>
          <w:bCs/>
          <w:sz w:val="28"/>
          <w:szCs w:val="28"/>
        </w:rPr>
        <w:t>на территории сельского поселения</w:t>
      </w:r>
      <w:r w:rsidRPr="00510155">
        <w:rPr>
          <w:b/>
          <w:bCs/>
          <w:sz w:val="28"/>
          <w:szCs w:val="28"/>
        </w:rPr>
        <w:t xml:space="preserve"> «</w:t>
      </w:r>
      <w:proofErr w:type="spellStart"/>
      <w:r w:rsidRPr="00510155">
        <w:rPr>
          <w:b/>
          <w:bCs/>
          <w:sz w:val="28"/>
          <w:szCs w:val="28"/>
        </w:rPr>
        <w:t>Деревянск</w:t>
      </w:r>
      <w:proofErr w:type="spellEnd"/>
      <w:r w:rsidRPr="00510155">
        <w:rPr>
          <w:b/>
          <w:bCs/>
          <w:sz w:val="28"/>
          <w:szCs w:val="28"/>
        </w:rPr>
        <w:t>»</w:t>
      </w:r>
    </w:p>
    <w:p w:rsidR="00105B7B" w:rsidRPr="00105B7B" w:rsidRDefault="00105B7B" w:rsidP="00105B7B">
      <w:pPr>
        <w:widowControl w:val="0"/>
        <w:suppressAutoHyphens/>
        <w:ind w:right="-104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105B7B">
        <w:rPr>
          <w:rFonts w:eastAsia="SimSun" w:cs="Mangal"/>
          <w:kern w:val="2"/>
          <w:sz w:val="28"/>
          <w:szCs w:val="28"/>
          <w:lang w:eastAsia="hi-IN" w:bidi="hi-IN"/>
        </w:rPr>
        <w:t xml:space="preserve">   </w:t>
      </w:r>
    </w:p>
    <w:p w:rsidR="00510155" w:rsidRDefault="00105B7B" w:rsidP="00510155">
      <w:pPr>
        <w:widowControl w:val="0"/>
        <w:suppressAutoHyphens/>
        <w:ind w:right="-104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105B7B">
        <w:rPr>
          <w:rFonts w:eastAsia="SimSun" w:cs="Mangal"/>
          <w:color w:val="FF0000"/>
          <w:kern w:val="2"/>
          <w:sz w:val="28"/>
          <w:szCs w:val="28"/>
          <w:lang w:eastAsia="hi-IN" w:bidi="hi-IN"/>
        </w:rPr>
        <w:t xml:space="preserve">     </w:t>
      </w:r>
      <w:r w:rsidRPr="00105B7B">
        <w:rPr>
          <w:rFonts w:eastAsia="SimSun" w:cs="Mangal"/>
          <w:kern w:val="2"/>
          <w:sz w:val="28"/>
          <w:szCs w:val="28"/>
          <w:lang w:eastAsia="hi-IN" w:bidi="hi-IN"/>
        </w:rPr>
        <w:t xml:space="preserve">  </w:t>
      </w:r>
      <w:r>
        <w:rPr>
          <w:rFonts w:eastAsia="SimSun" w:cs="Mangal"/>
          <w:kern w:val="2"/>
          <w:sz w:val="28"/>
          <w:szCs w:val="28"/>
          <w:lang w:eastAsia="hi-IN" w:bidi="hi-IN"/>
        </w:rPr>
        <w:tab/>
      </w:r>
      <w:r w:rsidRPr="00105B7B">
        <w:rPr>
          <w:rFonts w:eastAsia="SimSun" w:cs="Mangal"/>
          <w:color w:val="000000"/>
          <w:kern w:val="2"/>
          <w:sz w:val="28"/>
          <w:szCs w:val="28"/>
          <w:lang w:eastAsia="hi-IN" w:bidi="hi-IN"/>
        </w:rPr>
        <w:t xml:space="preserve">В соответствии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21 декабря 1994 года № </w:t>
      </w:r>
      <w:r>
        <w:rPr>
          <w:rFonts w:eastAsia="SimSun" w:cs="Mangal"/>
          <w:color w:val="000000"/>
          <w:kern w:val="2"/>
          <w:sz w:val="28"/>
          <w:szCs w:val="28"/>
          <w:lang w:eastAsia="hi-IN" w:bidi="hi-IN"/>
        </w:rPr>
        <w:t xml:space="preserve">69-ФЗ «О пожарной безопасности», </w:t>
      </w:r>
      <w:r w:rsidRPr="00105B7B">
        <w:rPr>
          <w:rFonts w:eastAsia="SimSun" w:cs="Mangal"/>
          <w:kern w:val="2"/>
          <w:sz w:val="28"/>
          <w:szCs w:val="28"/>
          <w:lang w:eastAsia="hi-IN" w:bidi="hi-IN"/>
        </w:rPr>
        <w:t xml:space="preserve">администрация сельского поселения </w:t>
      </w:r>
      <w:r>
        <w:rPr>
          <w:rFonts w:eastAsia="SimSun" w:cs="Mangal"/>
          <w:kern w:val="2"/>
          <w:sz w:val="28"/>
          <w:szCs w:val="28"/>
          <w:lang w:eastAsia="hi-IN" w:bidi="hi-IN"/>
        </w:rPr>
        <w:t>«</w:t>
      </w:r>
      <w:proofErr w:type="spellStart"/>
      <w:r>
        <w:rPr>
          <w:rFonts w:eastAsia="SimSun" w:cs="Mangal"/>
          <w:kern w:val="2"/>
          <w:sz w:val="28"/>
          <w:szCs w:val="28"/>
          <w:lang w:eastAsia="hi-IN" w:bidi="hi-IN"/>
        </w:rPr>
        <w:t>Деревянск</w:t>
      </w:r>
      <w:proofErr w:type="spellEnd"/>
      <w:r>
        <w:rPr>
          <w:rFonts w:eastAsia="SimSun" w:cs="Mangal"/>
          <w:kern w:val="2"/>
          <w:sz w:val="28"/>
          <w:szCs w:val="28"/>
          <w:lang w:eastAsia="hi-IN" w:bidi="hi-IN"/>
        </w:rPr>
        <w:t>»</w:t>
      </w:r>
      <w:r w:rsidRPr="00105B7B">
        <w:rPr>
          <w:rFonts w:eastAsia="SimSun" w:cs="Mangal"/>
          <w:kern w:val="2"/>
          <w:sz w:val="28"/>
          <w:szCs w:val="28"/>
          <w:lang w:eastAsia="hi-IN" w:bidi="hi-IN"/>
        </w:rPr>
        <w:t xml:space="preserve"> постановляет:</w:t>
      </w:r>
    </w:p>
    <w:p w:rsidR="00510155" w:rsidRPr="00510155" w:rsidRDefault="00510155" w:rsidP="00510155">
      <w:pPr>
        <w:widowControl w:val="0"/>
        <w:suppressAutoHyphens/>
        <w:ind w:right="-104" w:firstLine="708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510155">
        <w:rPr>
          <w:sz w:val="28"/>
          <w:szCs w:val="28"/>
        </w:rPr>
        <w:t xml:space="preserve">1. Создать на территории сельского </w:t>
      </w: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</w:t>
      </w:r>
      <w:r w:rsidRPr="00510155">
        <w:rPr>
          <w:sz w:val="28"/>
          <w:szCs w:val="28"/>
        </w:rPr>
        <w:t xml:space="preserve"> профилактическую группу по предупреждению и профилактике </w:t>
      </w:r>
      <w:r w:rsidR="001F36E1">
        <w:rPr>
          <w:sz w:val="28"/>
          <w:szCs w:val="28"/>
        </w:rPr>
        <w:t>пожаров (п</w:t>
      </w:r>
      <w:r w:rsidRPr="00510155">
        <w:rPr>
          <w:sz w:val="28"/>
          <w:szCs w:val="28"/>
        </w:rPr>
        <w:t>риложение).</w:t>
      </w:r>
    </w:p>
    <w:p w:rsidR="00510155" w:rsidRPr="00510155" w:rsidRDefault="00510155" w:rsidP="00510155">
      <w:pPr>
        <w:ind w:firstLine="709"/>
        <w:jc w:val="both"/>
        <w:rPr>
          <w:sz w:val="28"/>
          <w:szCs w:val="28"/>
        </w:rPr>
      </w:pPr>
      <w:r w:rsidRPr="00510155">
        <w:rPr>
          <w:sz w:val="28"/>
          <w:szCs w:val="28"/>
        </w:rPr>
        <w:t>2. Профилактической группе:</w:t>
      </w:r>
    </w:p>
    <w:p w:rsidR="00105B7B" w:rsidRPr="001F36E1" w:rsidRDefault="00510155" w:rsidP="001F36E1">
      <w:pPr>
        <w:ind w:firstLine="709"/>
        <w:jc w:val="both"/>
        <w:rPr>
          <w:sz w:val="28"/>
          <w:szCs w:val="28"/>
        </w:rPr>
      </w:pPr>
      <w:r w:rsidRPr="00510155">
        <w:rPr>
          <w:sz w:val="28"/>
          <w:szCs w:val="28"/>
        </w:rPr>
        <w:t xml:space="preserve">2.1.  осуществить обход </w:t>
      </w:r>
      <w:r w:rsidR="00CB2B87">
        <w:rPr>
          <w:sz w:val="28"/>
          <w:szCs w:val="28"/>
        </w:rPr>
        <w:t>жилых домов</w:t>
      </w:r>
      <w:r w:rsidR="001F36E1">
        <w:rPr>
          <w:sz w:val="28"/>
          <w:szCs w:val="28"/>
        </w:rPr>
        <w:t xml:space="preserve"> </w:t>
      </w:r>
      <w:r w:rsidRPr="00510155">
        <w:rPr>
          <w:sz w:val="28"/>
          <w:szCs w:val="28"/>
        </w:rPr>
        <w:t xml:space="preserve">с проведением разъяснительной работы среди населения о соблюдении мер пожарной безопасности, особое внимание уделить </w:t>
      </w:r>
      <w:r w:rsidR="00CB2B87">
        <w:rPr>
          <w:sz w:val="28"/>
          <w:szCs w:val="28"/>
        </w:rPr>
        <w:t>местам проживания многодетных, неблагополучных семей, одиноких престарелых граждан</w:t>
      </w:r>
      <w:r w:rsidRPr="00510155">
        <w:rPr>
          <w:sz w:val="28"/>
          <w:szCs w:val="28"/>
        </w:rPr>
        <w:t xml:space="preserve">, </w:t>
      </w:r>
      <w:r w:rsidR="001F36E1">
        <w:rPr>
          <w:sz w:val="28"/>
          <w:szCs w:val="28"/>
        </w:rPr>
        <w:t>местам жительства лиц, ведущих асоциальный образ жизни (употребляющих наркотические средства, злоупотребляющих спиртными напитками, освободившихся из мест лишения свободы)</w:t>
      </w:r>
      <w:r w:rsidR="0066650C">
        <w:rPr>
          <w:sz w:val="28"/>
          <w:szCs w:val="28"/>
        </w:rPr>
        <w:t>.</w:t>
      </w:r>
      <w:bookmarkStart w:id="0" w:name="_GoBack"/>
      <w:bookmarkEnd w:id="0"/>
    </w:p>
    <w:p w:rsidR="004508C8" w:rsidRPr="00105B7B" w:rsidRDefault="00AB2C2E" w:rsidP="00AB2C2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508C8" w:rsidRPr="00105B7B">
        <w:rPr>
          <w:color w:val="000000"/>
          <w:sz w:val="28"/>
          <w:szCs w:val="28"/>
        </w:rPr>
        <w:t>. Настоящее постановление вступает в силу со дня обнародования на информационном стенде администрации сельского поселения «Деревянск».</w:t>
      </w:r>
    </w:p>
    <w:p w:rsidR="004508C8" w:rsidRPr="00105B7B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Pr="00105B7B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Pr="00105B7B" w:rsidRDefault="00CE0885" w:rsidP="004508C8">
      <w:pPr>
        <w:ind w:right="-143"/>
        <w:rPr>
          <w:sz w:val="28"/>
          <w:szCs w:val="28"/>
        </w:rPr>
      </w:pPr>
      <w:r w:rsidRPr="00105B7B">
        <w:rPr>
          <w:sz w:val="28"/>
          <w:szCs w:val="28"/>
        </w:rPr>
        <w:t xml:space="preserve">Глава </w:t>
      </w:r>
      <w:r w:rsidR="004508C8" w:rsidRPr="00105B7B">
        <w:rPr>
          <w:sz w:val="28"/>
          <w:szCs w:val="28"/>
        </w:rPr>
        <w:t xml:space="preserve">сельского поселения «Деревянск»                </w:t>
      </w:r>
      <w:r w:rsidRPr="00105B7B">
        <w:rPr>
          <w:sz w:val="28"/>
          <w:szCs w:val="28"/>
        </w:rPr>
        <w:t xml:space="preserve">                          Е.В.Булышева</w:t>
      </w: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0F350A" w:rsidRDefault="000F350A" w:rsidP="004508C8">
      <w:pPr>
        <w:suppressAutoHyphens/>
        <w:jc w:val="both"/>
        <w:rPr>
          <w:sz w:val="28"/>
          <w:szCs w:val="28"/>
          <w:lang w:eastAsia="zh-CN"/>
        </w:rPr>
      </w:pPr>
    </w:p>
    <w:p w:rsidR="00AB2C2E" w:rsidRPr="004508C8" w:rsidRDefault="00AB2C2E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Pr="004508C8" w:rsidRDefault="004508C8" w:rsidP="004508C8">
      <w:pPr>
        <w:jc w:val="right"/>
        <w:rPr>
          <w:color w:val="000000"/>
        </w:rPr>
      </w:pPr>
      <w:r w:rsidRPr="004508C8">
        <w:rPr>
          <w:color w:val="000000"/>
        </w:rPr>
        <w:t>Приложение</w:t>
      </w:r>
      <w:r w:rsidR="00AB2C2E">
        <w:rPr>
          <w:color w:val="000000"/>
        </w:rPr>
        <w:t xml:space="preserve"> </w:t>
      </w:r>
    </w:p>
    <w:p w:rsidR="004508C8" w:rsidRPr="004508C8" w:rsidRDefault="004508C8" w:rsidP="004508C8">
      <w:pPr>
        <w:jc w:val="right"/>
        <w:rPr>
          <w:color w:val="000000"/>
        </w:rPr>
      </w:pPr>
      <w:r w:rsidRPr="004508C8">
        <w:rPr>
          <w:color w:val="000000"/>
        </w:rPr>
        <w:t xml:space="preserve"> к постановлению администрации</w:t>
      </w:r>
    </w:p>
    <w:p w:rsidR="004508C8" w:rsidRPr="004508C8" w:rsidRDefault="004508C8" w:rsidP="004508C8">
      <w:pPr>
        <w:jc w:val="right"/>
        <w:rPr>
          <w:color w:val="000000"/>
        </w:rPr>
      </w:pPr>
      <w:r>
        <w:rPr>
          <w:color w:val="000000"/>
        </w:rPr>
        <w:t xml:space="preserve"> сельского поселения «Деревянск</w:t>
      </w:r>
      <w:r w:rsidRPr="004508C8">
        <w:rPr>
          <w:color w:val="000000"/>
        </w:rPr>
        <w:t xml:space="preserve">» </w:t>
      </w:r>
    </w:p>
    <w:p w:rsidR="004508C8" w:rsidRDefault="002C20A2" w:rsidP="00CE0885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0F350A">
        <w:rPr>
          <w:color w:val="000000"/>
        </w:rPr>
        <w:t>12.02</w:t>
      </w:r>
      <w:r w:rsidR="00512938">
        <w:rPr>
          <w:color w:val="000000"/>
        </w:rPr>
        <w:t>.2021</w:t>
      </w:r>
      <w:r w:rsidR="004508C8">
        <w:rPr>
          <w:color w:val="000000"/>
        </w:rPr>
        <w:t xml:space="preserve"> №</w:t>
      </w:r>
      <w:r w:rsidR="000F350A">
        <w:rPr>
          <w:color w:val="000000"/>
        </w:rPr>
        <w:t xml:space="preserve"> 07</w:t>
      </w:r>
    </w:p>
    <w:p w:rsidR="00CE0885" w:rsidRPr="004508C8" w:rsidRDefault="00CE0885" w:rsidP="00CE0885">
      <w:pPr>
        <w:jc w:val="right"/>
        <w:rPr>
          <w:color w:val="000000"/>
        </w:rPr>
      </w:pPr>
    </w:p>
    <w:p w:rsidR="00105B7B" w:rsidRDefault="00105B7B" w:rsidP="00105B7B">
      <w:pPr>
        <w:widowControl w:val="0"/>
        <w:suppressAutoHyphens/>
        <w:spacing w:after="120"/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Состав </w:t>
      </w:r>
    </w:p>
    <w:p w:rsidR="00CB2B87" w:rsidRDefault="00105B7B" w:rsidP="00105B7B">
      <w:pPr>
        <w:widowControl w:val="0"/>
        <w:suppressAutoHyphens/>
        <w:spacing w:after="120"/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профилактической группы </w:t>
      </w:r>
    </w:p>
    <w:p w:rsidR="00105B7B" w:rsidRPr="00CB2B87" w:rsidRDefault="00105B7B" w:rsidP="00CB2B87">
      <w:pPr>
        <w:widowControl w:val="0"/>
        <w:suppressAutoHyphens/>
        <w:spacing w:after="120"/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по </w:t>
      </w:r>
      <w:r w:rsidR="00CB2B87">
        <w:rPr>
          <w:rFonts w:eastAsia="SimSun" w:cs="Mangal"/>
          <w:kern w:val="2"/>
          <w:lang w:eastAsia="hi-IN" w:bidi="hi-IN"/>
        </w:rPr>
        <w:t>предупреждению и</w:t>
      </w:r>
      <w:r>
        <w:rPr>
          <w:rFonts w:eastAsia="SimSun" w:cs="Mangal"/>
          <w:kern w:val="2"/>
          <w:lang w:eastAsia="hi-IN" w:bidi="hi-IN"/>
        </w:rPr>
        <w:t xml:space="preserve"> профилактике пожаров 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3801"/>
        <w:gridCol w:w="2835"/>
        <w:gridCol w:w="2274"/>
      </w:tblGrid>
      <w:tr w:rsidR="00105B7B" w:rsidTr="00470FC6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B87" w:rsidRDefault="00105B7B" w:rsidP="00CB2B87">
            <w:pPr>
              <w:widowControl w:val="0"/>
              <w:suppressLineNumbers/>
              <w:suppressAutoHyphens/>
              <w:spacing w:before="75" w:after="75" w:line="276" w:lineRule="auto"/>
              <w:jc w:val="center"/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>№</w:t>
            </w:r>
          </w:p>
          <w:p w:rsidR="00105B7B" w:rsidRDefault="00105B7B" w:rsidP="00CB2B87">
            <w:pPr>
              <w:widowControl w:val="0"/>
              <w:suppressLineNumbers/>
              <w:suppressAutoHyphens/>
              <w:spacing w:before="75" w:after="75"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proofErr w:type="gramStart"/>
            <w:r>
              <w:rPr>
                <w:rFonts w:eastAsia="SimSun" w:cs="Mangal"/>
                <w:b/>
                <w:bCs/>
                <w:kern w:val="2"/>
                <w:sz w:val="17"/>
                <w:lang w:eastAsia="hi-IN" w:bidi="hi-IN"/>
              </w:rPr>
              <w:t>п</w:t>
            </w:r>
            <w:proofErr w:type="gramEnd"/>
            <w:r>
              <w:rPr>
                <w:rFonts w:eastAsia="SimSun" w:cs="Mangal"/>
                <w:b/>
                <w:bCs/>
                <w:kern w:val="2"/>
                <w:sz w:val="17"/>
                <w:lang w:eastAsia="hi-IN" w:bidi="hi-IN"/>
              </w:rPr>
              <w:t>/п</w:t>
            </w:r>
          </w:p>
        </w:tc>
        <w:tc>
          <w:tcPr>
            <w:tcW w:w="3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5B7B" w:rsidRDefault="00105B7B" w:rsidP="00CB2B87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Состав профилактической группы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5B7B" w:rsidRDefault="009811BA" w:rsidP="00CB2B87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Место работы</w:t>
            </w:r>
            <w:r w:rsidR="00470FC6">
              <w:rPr>
                <w:rFonts w:eastAsia="SimSun" w:cs="Mangal"/>
                <w:kern w:val="2"/>
                <w:lang w:eastAsia="hi-IN" w:bidi="hi-IN"/>
              </w:rPr>
              <w:t>, должность</w:t>
            </w:r>
          </w:p>
          <w:p w:rsidR="00105B7B" w:rsidRDefault="00105B7B" w:rsidP="00CB2B87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B7B" w:rsidRDefault="00105B7B" w:rsidP="00CB2B87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Примечание</w:t>
            </w:r>
          </w:p>
        </w:tc>
      </w:tr>
      <w:tr w:rsidR="00105B7B" w:rsidTr="00470FC6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5B7B" w:rsidRDefault="00105B7B" w:rsidP="00CB2B87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1</w:t>
            </w:r>
          </w:p>
        </w:tc>
        <w:tc>
          <w:tcPr>
            <w:tcW w:w="3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5B7B" w:rsidRDefault="00CB2B87" w:rsidP="00CB2B87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proofErr w:type="spellStart"/>
            <w:r>
              <w:rPr>
                <w:rFonts w:eastAsia="SimSun" w:cs="Mangal"/>
                <w:kern w:val="2"/>
                <w:lang w:eastAsia="hi-IN" w:bidi="hi-IN"/>
              </w:rPr>
              <w:t>Булышева</w:t>
            </w:r>
            <w:proofErr w:type="spellEnd"/>
            <w:r>
              <w:rPr>
                <w:rFonts w:eastAsia="SimSun" w:cs="Mangal"/>
                <w:kern w:val="2"/>
                <w:lang w:eastAsia="hi-IN" w:bidi="hi-IN"/>
              </w:rPr>
              <w:t xml:space="preserve"> Елена Васильевна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5B7B" w:rsidRDefault="00105B7B" w:rsidP="00CB2B87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 xml:space="preserve">Глава сельского поселения </w:t>
            </w:r>
            <w:r w:rsidR="00CB2B87">
              <w:rPr>
                <w:rFonts w:eastAsia="SimSun" w:cs="Mangal"/>
                <w:kern w:val="2"/>
                <w:lang w:eastAsia="hi-IN" w:bidi="hi-IN"/>
              </w:rPr>
              <w:t>«</w:t>
            </w:r>
            <w:proofErr w:type="spellStart"/>
            <w:r w:rsidR="00CB2B87">
              <w:rPr>
                <w:rFonts w:eastAsia="SimSun" w:cs="Mangal"/>
                <w:kern w:val="2"/>
                <w:lang w:eastAsia="hi-IN" w:bidi="hi-IN"/>
              </w:rPr>
              <w:t>Деревянск</w:t>
            </w:r>
            <w:proofErr w:type="spellEnd"/>
            <w:r w:rsidR="00CB2B87">
              <w:rPr>
                <w:rFonts w:eastAsia="SimSun" w:cs="Mangal"/>
                <w:kern w:val="2"/>
                <w:lang w:eastAsia="hi-IN" w:bidi="hi-IN"/>
              </w:rPr>
              <w:t>»</w:t>
            </w:r>
          </w:p>
        </w:tc>
        <w:tc>
          <w:tcPr>
            <w:tcW w:w="22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B7B" w:rsidRDefault="00105B7B" w:rsidP="00CB2B87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105B7B" w:rsidTr="00C56FE8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B7B" w:rsidRDefault="00105B7B" w:rsidP="00CB2B87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Члены профилактической группы:</w:t>
            </w:r>
          </w:p>
        </w:tc>
      </w:tr>
      <w:tr w:rsidR="00105B7B" w:rsidTr="00470FC6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5B7B" w:rsidRDefault="00105B7B" w:rsidP="00CB2B87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2</w:t>
            </w:r>
          </w:p>
        </w:tc>
        <w:tc>
          <w:tcPr>
            <w:tcW w:w="3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5B7B" w:rsidRDefault="00CB2B87" w:rsidP="00CB2B87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proofErr w:type="spellStart"/>
            <w:r>
              <w:rPr>
                <w:rFonts w:eastAsia="SimSun" w:cs="Mangal"/>
                <w:kern w:val="2"/>
                <w:lang w:eastAsia="hi-IN" w:bidi="hi-IN"/>
              </w:rPr>
              <w:t>Зезегов</w:t>
            </w:r>
            <w:proofErr w:type="spellEnd"/>
            <w:r>
              <w:rPr>
                <w:rFonts w:eastAsia="SimSun" w:cs="Mangal"/>
                <w:kern w:val="2"/>
                <w:lang w:eastAsia="hi-IN" w:bidi="hi-IN"/>
              </w:rPr>
              <w:t xml:space="preserve"> Борис Владимирович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5B7B" w:rsidRDefault="00AB2C2E" w:rsidP="00AB2C2E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 xml:space="preserve">ОМВД России по </w:t>
            </w:r>
            <w:proofErr w:type="spellStart"/>
            <w:r>
              <w:rPr>
                <w:rFonts w:eastAsia="SimSun" w:cs="Mangal"/>
                <w:kern w:val="2"/>
                <w:lang w:eastAsia="hi-IN" w:bidi="hi-IN"/>
              </w:rPr>
              <w:t>Усть-Куломскому</w:t>
            </w:r>
            <w:proofErr w:type="spellEnd"/>
            <w:r>
              <w:rPr>
                <w:rFonts w:eastAsia="SimSun" w:cs="Mangal"/>
                <w:kern w:val="2"/>
                <w:lang w:eastAsia="hi-IN" w:bidi="hi-IN"/>
              </w:rPr>
              <w:t xml:space="preserve"> району, у</w:t>
            </w:r>
            <w:r w:rsidR="00FF76A1">
              <w:rPr>
                <w:rFonts w:eastAsia="SimSun" w:cs="Mangal"/>
                <w:kern w:val="2"/>
                <w:lang w:eastAsia="hi-IN" w:bidi="hi-IN"/>
              </w:rPr>
              <w:t>частковый уполномоченный полиции</w:t>
            </w:r>
            <w:r w:rsidR="000E509F">
              <w:rPr>
                <w:rFonts w:eastAsia="SimSun" w:cs="Mangal"/>
                <w:kern w:val="2"/>
                <w:lang w:eastAsia="hi-IN" w:bidi="hi-IN"/>
              </w:rPr>
              <w:t xml:space="preserve">, </w:t>
            </w:r>
            <w:r w:rsidR="00FF76A1">
              <w:rPr>
                <w:rFonts w:eastAsia="SimSun" w:cs="Mangal"/>
                <w:kern w:val="2"/>
                <w:lang w:eastAsia="hi-IN" w:bidi="hi-IN"/>
              </w:rPr>
              <w:t>капитан полиции</w:t>
            </w:r>
          </w:p>
        </w:tc>
        <w:tc>
          <w:tcPr>
            <w:tcW w:w="22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B7B" w:rsidRDefault="00470FC6" w:rsidP="00CB2B87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п</w:t>
            </w:r>
            <w:r w:rsidR="00105B7B">
              <w:rPr>
                <w:rFonts w:eastAsia="SimSun" w:cs="Mangal"/>
                <w:kern w:val="2"/>
                <w:lang w:eastAsia="hi-IN" w:bidi="hi-IN"/>
              </w:rPr>
              <w:t>о согласованию</w:t>
            </w:r>
          </w:p>
        </w:tc>
      </w:tr>
      <w:tr w:rsidR="00105B7B" w:rsidTr="00470FC6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5B7B" w:rsidRDefault="00105B7B" w:rsidP="00CB2B87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3</w:t>
            </w:r>
          </w:p>
        </w:tc>
        <w:tc>
          <w:tcPr>
            <w:tcW w:w="3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5B7B" w:rsidRDefault="00CB2B87" w:rsidP="00CB2B87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Игнатов Александр</w:t>
            </w:r>
            <w:r w:rsidR="009811BA">
              <w:rPr>
                <w:rFonts w:eastAsia="SimSun" w:cs="Mangal"/>
                <w:kern w:val="2"/>
                <w:lang w:eastAsia="hi-IN" w:bidi="hi-IN"/>
              </w:rPr>
              <w:t xml:space="preserve"> Николаевич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509F" w:rsidRDefault="000E509F" w:rsidP="00CB2B87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 xml:space="preserve">ПЧ-141 отряда </w:t>
            </w:r>
            <w:r w:rsidR="009811BA">
              <w:rPr>
                <w:rFonts w:eastAsia="SimSun" w:cs="Mangal"/>
                <w:kern w:val="2"/>
                <w:lang w:eastAsia="hi-IN" w:bidi="hi-IN"/>
              </w:rPr>
              <w:t>ППС РК</w:t>
            </w:r>
          </w:p>
          <w:p w:rsidR="00105B7B" w:rsidRDefault="009811BA" w:rsidP="000E509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 xml:space="preserve"> № 14</w:t>
            </w:r>
            <w:r w:rsidR="00FF76A1">
              <w:rPr>
                <w:rFonts w:eastAsia="SimSun" w:cs="Mangal"/>
                <w:kern w:val="2"/>
                <w:lang w:eastAsia="hi-IN" w:bidi="hi-IN"/>
              </w:rPr>
              <w:t>, начальник пожарной части</w:t>
            </w:r>
          </w:p>
        </w:tc>
        <w:tc>
          <w:tcPr>
            <w:tcW w:w="22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B7B" w:rsidRDefault="00470FC6" w:rsidP="00CB2B87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п</w:t>
            </w:r>
            <w:r w:rsidR="00105B7B">
              <w:rPr>
                <w:rFonts w:eastAsia="SimSun" w:cs="Mangal"/>
                <w:kern w:val="2"/>
                <w:lang w:eastAsia="hi-IN" w:bidi="hi-IN"/>
              </w:rPr>
              <w:t>о согласованию</w:t>
            </w:r>
          </w:p>
        </w:tc>
      </w:tr>
      <w:tr w:rsidR="00CB2B87" w:rsidTr="00470FC6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B87" w:rsidRDefault="00CB2B87" w:rsidP="00CB2B87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4</w:t>
            </w:r>
          </w:p>
        </w:tc>
        <w:tc>
          <w:tcPr>
            <w:tcW w:w="3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B87" w:rsidRDefault="00CB2B87" w:rsidP="00CB2B87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proofErr w:type="spellStart"/>
            <w:r>
              <w:rPr>
                <w:rFonts w:eastAsia="SimSun" w:cs="Mangal"/>
                <w:kern w:val="2"/>
                <w:lang w:eastAsia="hi-IN" w:bidi="hi-IN"/>
              </w:rPr>
              <w:t>Ракина</w:t>
            </w:r>
            <w:proofErr w:type="spellEnd"/>
            <w:r>
              <w:rPr>
                <w:rFonts w:eastAsia="SimSun" w:cs="Mangal"/>
                <w:kern w:val="2"/>
                <w:lang w:eastAsia="hi-IN" w:bidi="hi-IN"/>
              </w:rPr>
              <w:t xml:space="preserve"> Александра </w:t>
            </w:r>
            <w:proofErr w:type="spellStart"/>
            <w:r>
              <w:rPr>
                <w:rFonts w:eastAsia="SimSun" w:cs="Mangal"/>
                <w:kern w:val="2"/>
                <w:lang w:eastAsia="hi-IN" w:bidi="hi-IN"/>
              </w:rPr>
              <w:t>Изосимовна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B87" w:rsidRDefault="009811BA" w:rsidP="00CB2B87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 xml:space="preserve">АВОП </w:t>
            </w:r>
            <w:proofErr w:type="spellStart"/>
            <w:r>
              <w:rPr>
                <w:rFonts w:eastAsia="SimSun" w:cs="Mangal"/>
                <w:kern w:val="2"/>
                <w:lang w:eastAsia="hi-IN" w:bidi="hi-IN"/>
              </w:rPr>
              <w:t>с</w:t>
            </w:r>
            <w:proofErr w:type="gramStart"/>
            <w:r>
              <w:rPr>
                <w:rFonts w:eastAsia="SimSun" w:cs="Mangal"/>
                <w:kern w:val="2"/>
                <w:lang w:eastAsia="hi-IN" w:bidi="hi-IN"/>
              </w:rPr>
              <w:t>.Д</w:t>
            </w:r>
            <w:proofErr w:type="gramEnd"/>
            <w:r>
              <w:rPr>
                <w:rFonts w:eastAsia="SimSun" w:cs="Mangal"/>
                <w:kern w:val="2"/>
                <w:lang w:eastAsia="hi-IN" w:bidi="hi-IN"/>
              </w:rPr>
              <w:t>еревянск</w:t>
            </w:r>
            <w:proofErr w:type="spellEnd"/>
          </w:p>
        </w:tc>
        <w:tc>
          <w:tcPr>
            <w:tcW w:w="22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B87" w:rsidRDefault="00470FC6" w:rsidP="00CB2B87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п</w:t>
            </w:r>
            <w:r w:rsidR="00CB2B87">
              <w:rPr>
                <w:rFonts w:eastAsia="SimSun" w:cs="Mangal"/>
                <w:kern w:val="2"/>
                <w:lang w:eastAsia="hi-IN" w:bidi="hi-IN"/>
              </w:rPr>
              <w:t>о согласованию</w:t>
            </w:r>
          </w:p>
        </w:tc>
      </w:tr>
      <w:tr w:rsidR="000F350A" w:rsidTr="00470FC6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350A" w:rsidRDefault="000F350A" w:rsidP="00CB2B87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5</w:t>
            </w:r>
          </w:p>
        </w:tc>
        <w:tc>
          <w:tcPr>
            <w:tcW w:w="3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350A" w:rsidRDefault="000F350A" w:rsidP="00CB2B87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proofErr w:type="spellStart"/>
            <w:r>
              <w:rPr>
                <w:rFonts w:eastAsia="SimSun" w:cs="Mangal"/>
                <w:kern w:val="2"/>
                <w:lang w:eastAsia="hi-IN" w:bidi="hi-IN"/>
              </w:rPr>
              <w:t>Кисоева</w:t>
            </w:r>
            <w:proofErr w:type="spellEnd"/>
            <w:r>
              <w:rPr>
                <w:rFonts w:eastAsia="SimSun" w:cs="Mangal"/>
                <w:kern w:val="2"/>
                <w:lang w:eastAsia="hi-IN" w:bidi="hi-IN"/>
              </w:rPr>
              <w:t xml:space="preserve"> Анна Владимировна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350A" w:rsidRDefault="000E509F" w:rsidP="00470FC6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 xml:space="preserve">ЦСЗН </w:t>
            </w:r>
            <w:proofErr w:type="spellStart"/>
            <w:r>
              <w:rPr>
                <w:rFonts w:eastAsia="SimSun" w:cs="Mangal"/>
                <w:kern w:val="2"/>
                <w:lang w:eastAsia="hi-IN" w:bidi="hi-IN"/>
              </w:rPr>
              <w:t>Усть-Куломского</w:t>
            </w:r>
            <w:proofErr w:type="spellEnd"/>
            <w:r>
              <w:rPr>
                <w:rFonts w:eastAsia="SimSun" w:cs="Mangal"/>
                <w:kern w:val="2"/>
                <w:lang w:eastAsia="hi-IN" w:bidi="hi-IN"/>
              </w:rPr>
              <w:t xml:space="preserve"> района, </w:t>
            </w:r>
            <w:r w:rsidR="00470FC6">
              <w:rPr>
                <w:rFonts w:eastAsia="SimSun" w:cs="Mangal"/>
                <w:kern w:val="2"/>
                <w:lang w:eastAsia="hi-IN" w:bidi="hi-IN"/>
              </w:rPr>
              <w:t>с</w:t>
            </w:r>
            <w:r w:rsidR="000F350A">
              <w:rPr>
                <w:rFonts w:eastAsia="SimSun" w:cs="Mangal"/>
                <w:kern w:val="2"/>
                <w:lang w:eastAsia="hi-IN" w:bidi="hi-IN"/>
              </w:rPr>
              <w:t xml:space="preserve">пециалист </w:t>
            </w:r>
            <w:r w:rsidR="00470FC6">
              <w:rPr>
                <w:rFonts w:eastAsia="SimSun" w:cs="Mangal"/>
                <w:kern w:val="2"/>
                <w:lang w:eastAsia="hi-IN" w:bidi="hi-IN"/>
              </w:rPr>
              <w:t xml:space="preserve">по социальной работе </w:t>
            </w:r>
            <w:r w:rsidR="000F350A">
              <w:rPr>
                <w:rFonts w:eastAsia="SimSun" w:cs="Mangal"/>
                <w:kern w:val="2"/>
                <w:lang w:eastAsia="hi-IN" w:bidi="hi-IN"/>
              </w:rPr>
              <w:t>ОКО</w:t>
            </w:r>
          </w:p>
        </w:tc>
        <w:tc>
          <w:tcPr>
            <w:tcW w:w="22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50A" w:rsidRDefault="00470FC6" w:rsidP="00CB2B87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п</w:t>
            </w:r>
            <w:r w:rsidR="000F350A">
              <w:rPr>
                <w:rFonts w:eastAsia="SimSun" w:cs="Mangal"/>
                <w:kern w:val="2"/>
                <w:lang w:eastAsia="hi-IN" w:bidi="hi-IN"/>
              </w:rPr>
              <w:t>о согласованию</w:t>
            </w:r>
          </w:p>
        </w:tc>
      </w:tr>
      <w:tr w:rsidR="000F350A" w:rsidTr="00470FC6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350A" w:rsidRDefault="000F350A" w:rsidP="00CB2B87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6</w:t>
            </w:r>
          </w:p>
        </w:tc>
        <w:tc>
          <w:tcPr>
            <w:tcW w:w="3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350A" w:rsidRDefault="000F350A" w:rsidP="00CB2B87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proofErr w:type="spellStart"/>
            <w:r>
              <w:rPr>
                <w:rFonts w:eastAsia="SimSun" w:cs="Mangal"/>
                <w:kern w:val="2"/>
                <w:lang w:eastAsia="hi-IN" w:bidi="hi-IN"/>
              </w:rPr>
              <w:t>Ракина</w:t>
            </w:r>
            <w:proofErr w:type="spellEnd"/>
            <w:r>
              <w:rPr>
                <w:rFonts w:eastAsia="SimSun" w:cs="Mangal"/>
                <w:kern w:val="2"/>
                <w:lang w:eastAsia="hi-IN" w:bidi="hi-IN"/>
              </w:rPr>
              <w:t xml:space="preserve"> Людмила Ивановна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350A" w:rsidRDefault="000F350A" w:rsidP="00CB2B87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Председатель Совета ветеранов</w:t>
            </w:r>
          </w:p>
        </w:tc>
        <w:tc>
          <w:tcPr>
            <w:tcW w:w="22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50A" w:rsidRDefault="00470FC6" w:rsidP="00CB2B87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п</w:t>
            </w:r>
            <w:r w:rsidR="000F350A">
              <w:rPr>
                <w:rFonts w:eastAsia="SimSun" w:cs="Mangal"/>
                <w:kern w:val="2"/>
                <w:lang w:eastAsia="hi-IN" w:bidi="hi-IN"/>
              </w:rPr>
              <w:t>о согласованию</w:t>
            </w:r>
          </w:p>
        </w:tc>
      </w:tr>
      <w:tr w:rsidR="009811BA" w:rsidTr="00470FC6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11BA" w:rsidRDefault="009811BA" w:rsidP="00CB2B87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7</w:t>
            </w:r>
          </w:p>
        </w:tc>
        <w:tc>
          <w:tcPr>
            <w:tcW w:w="3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11BA" w:rsidRDefault="009811BA" w:rsidP="00CB2B87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Абдуразакова Наталья Сергеевна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11BA" w:rsidRDefault="009811BA" w:rsidP="000E509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 xml:space="preserve">МДОУ «Детский сад» </w:t>
            </w:r>
            <w:proofErr w:type="spellStart"/>
            <w:r>
              <w:rPr>
                <w:rFonts w:eastAsia="SimSun" w:cs="Mangal"/>
                <w:kern w:val="2"/>
                <w:lang w:eastAsia="hi-IN" w:bidi="hi-IN"/>
              </w:rPr>
              <w:t>с</w:t>
            </w:r>
            <w:proofErr w:type="gramStart"/>
            <w:r>
              <w:rPr>
                <w:rFonts w:eastAsia="SimSun" w:cs="Mangal"/>
                <w:kern w:val="2"/>
                <w:lang w:eastAsia="hi-IN" w:bidi="hi-IN"/>
              </w:rPr>
              <w:t>.Д</w:t>
            </w:r>
            <w:proofErr w:type="gramEnd"/>
            <w:r>
              <w:rPr>
                <w:rFonts w:eastAsia="SimSun" w:cs="Mangal"/>
                <w:kern w:val="2"/>
                <w:lang w:eastAsia="hi-IN" w:bidi="hi-IN"/>
              </w:rPr>
              <w:t>еревянск</w:t>
            </w:r>
            <w:proofErr w:type="spellEnd"/>
            <w:r>
              <w:rPr>
                <w:rFonts w:eastAsia="SimSun" w:cs="Mangal"/>
                <w:kern w:val="2"/>
                <w:lang w:eastAsia="hi-IN" w:bidi="hi-IN"/>
              </w:rPr>
              <w:t>»</w:t>
            </w:r>
            <w:r w:rsidR="000E509F">
              <w:rPr>
                <w:rFonts w:eastAsia="SimSun" w:cs="Mangal"/>
                <w:kern w:val="2"/>
                <w:lang w:eastAsia="hi-IN" w:bidi="hi-IN"/>
              </w:rPr>
              <w:t>, заведующая</w:t>
            </w:r>
            <w:r w:rsidR="00470FC6">
              <w:rPr>
                <w:rFonts w:eastAsia="SimSun" w:cs="Mangal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22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1BA" w:rsidRDefault="00470FC6" w:rsidP="00CB2B87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п</w:t>
            </w:r>
            <w:r w:rsidR="009811BA">
              <w:rPr>
                <w:rFonts w:eastAsia="SimSun" w:cs="Mangal"/>
                <w:kern w:val="2"/>
                <w:lang w:eastAsia="hi-IN" w:bidi="hi-IN"/>
              </w:rPr>
              <w:t>о согласованию</w:t>
            </w:r>
          </w:p>
        </w:tc>
      </w:tr>
      <w:tr w:rsidR="00105B7B" w:rsidTr="00470FC6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5B7B" w:rsidRDefault="009811BA" w:rsidP="00CB2B87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8</w:t>
            </w:r>
          </w:p>
        </w:tc>
        <w:tc>
          <w:tcPr>
            <w:tcW w:w="3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5B7B" w:rsidRDefault="00CB2B87" w:rsidP="00CB2B87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Игнатова Виктория Михайловна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5B7B" w:rsidRDefault="009811BA" w:rsidP="009811BA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МОУ «ООШ»</w:t>
            </w:r>
            <w:r w:rsidR="00470FC6">
              <w:rPr>
                <w:rFonts w:eastAsia="SimSun" w:cs="Mangal"/>
                <w:kern w:val="2"/>
                <w:lang w:eastAsia="hi-IN" w:bidi="hi-IN"/>
              </w:rPr>
              <w:t xml:space="preserve"> </w:t>
            </w:r>
            <w:proofErr w:type="spellStart"/>
            <w:r w:rsidR="00470FC6">
              <w:rPr>
                <w:rFonts w:eastAsia="SimSun" w:cs="Mangal"/>
                <w:kern w:val="2"/>
                <w:lang w:eastAsia="hi-IN" w:bidi="hi-IN"/>
              </w:rPr>
              <w:t>с</w:t>
            </w:r>
            <w:proofErr w:type="gramStart"/>
            <w:r w:rsidR="00470FC6">
              <w:rPr>
                <w:rFonts w:eastAsia="SimSun" w:cs="Mangal"/>
                <w:kern w:val="2"/>
                <w:lang w:eastAsia="hi-IN" w:bidi="hi-IN"/>
              </w:rPr>
              <w:t>.</w:t>
            </w:r>
            <w:r w:rsidR="000E509F">
              <w:rPr>
                <w:rFonts w:eastAsia="SimSun" w:cs="Mangal"/>
                <w:kern w:val="2"/>
                <w:lang w:eastAsia="hi-IN" w:bidi="hi-IN"/>
              </w:rPr>
              <w:t>Д</w:t>
            </w:r>
            <w:proofErr w:type="gramEnd"/>
            <w:r w:rsidR="000E509F">
              <w:rPr>
                <w:rFonts w:eastAsia="SimSun" w:cs="Mangal"/>
                <w:kern w:val="2"/>
                <w:lang w:eastAsia="hi-IN" w:bidi="hi-IN"/>
              </w:rPr>
              <w:t>еревянск</w:t>
            </w:r>
            <w:proofErr w:type="spellEnd"/>
            <w:r w:rsidR="000E509F">
              <w:rPr>
                <w:rFonts w:eastAsia="SimSun" w:cs="Mangal"/>
                <w:kern w:val="2"/>
                <w:lang w:eastAsia="hi-IN" w:bidi="hi-IN"/>
              </w:rPr>
              <w:t xml:space="preserve">, </w:t>
            </w:r>
            <w:r w:rsidR="00470FC6">
              <w:rPr>
                <w:rFonts w:eastAsia="SimSun" w:cs="Mangal"/>
                <w:kern w:val="2"/>
                <w:lang w:eastAsia="hi-IN" w:bidi="hi-IN"/>
              </w:rPr>
              <w:t>заместитель дир</w:t>
            </w:r>
            <w:r w:rsidR="000E509F">
              <w:rPr>
                <w:rFonts w:eastAsia="SimSun" w:cs="Mangal"/>
                <w:kern w:val="2"/>
                <w:lang w:eastAsia="hi-IN" w:bidi="hi-IN"/>
              </w:rPr>
              <w:t>ектора по воспитательной работе</w:t>
            </w:r>
          </w:p>
        </w:tc>
        <w:tc>
          <w:tcPr>
            <w:tcW w:w="22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B7B" w:rsidRDefault="00470FC6" w:rsidP="00CB2B87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п</w:t>
            </w:r>
            <w:r w:rsidR="00105B7B">
              <w:rPr>
                <w:rFonts w:eastAsia="SimSun" w:cs="Mangal"/>
                <w:kern w:val="2"/>
                <w:lang w:eastAsia="hi-IN" w:bidi="hi-IN"/>
              </w:rPr>
              <w:t>о согласованию</w:t>
            </w:r>
          </w:p>
        </w:tc>
      </w:tr>
    </w:tbl>
    <w:p w:rsidR="00105B7B" w:rsidRDefault="00105B7B" w:rsidP="00105B7B">
      <w:pPr>
        <w:widowControl w:val="0"/>
        <w:suppressAutoHyphens/>
        <w:spacing w:after="120"/>
        <w:jc w:val="center"/>
        <w:rPr>
          <w:rFonts w:eastAsia="SimSun" w:cs="Mangal"/>
          <w:kern w:val="2"/>
          <w:lang w:eastAsia="hi-IN" w:bidi="hi-IN"/>
        </w:rPr>
      </w:pPr>
    </w:p>
    <w:p w:rsidR="00105B7B" w:rsidRDefault="00105B7B" w:rsidP="00105B7B">
      <w:pPr>
        <w:widowControl w:val="0"/>
        <w:suppressAutoHyphens/>
        <w:spacing w:after="120"/>
        <w:jc w:val="center"/>
        <w:rPr>
          <w:rFonts w:eastAsia="SimSun" w:cs="Mangal"/>
          <w:kern w:val="2"/>
          <w:lang w:eastAsia="hi-IN" w:bidi="hi-IN"/>
        </w:rPr>
      </w:pPr>
    </w:p>
    <w:p w:rsidR="00105B7B" w:rsidRDefault="00105B7B" w:rsidP="00105B7B"/>
    <w:p w:rsidR="00105B7B" w:rsidRDefault="00105B7B" w:rsidP="00105B7B"/>
    <w:p w:rsidR="00105B7B" w:rsidRDefault="00105B7B" w:rsidP="00105B7B"/>
    <w:p w:rsidR="00105B7B" w:rsidRDefault="00105B7B" w:rsidP="00105B7B"/>
    <w:p w:rsidR="00105B7B" w:rsidRDefault="00105B7B" w:rsidP="00105B7B"/>
    <w:p w:rsidR="00A915C0" w:rsidRPr="00333426" w:rsidRDefault="00A915C0" w:rsidP="003471FE">
      <w:pPr>
        <w:pStyle w:val="2"/>
        <w:tabs>
          <w:tab w:val="right" w:pos="9354"/>
        </w:tabs>
        <w:jc w:val="left"/>
        <w:rPr>
          <w:szCs w:val="28"/>
        </w:rPr>
      </w:pPr>
    </w:p>
    <w:sectPr w:rsidR="00A915C0" w:rsidRPr="00333426" w:rsidSect="009D34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2A5E92"/>
    <w:multiLevelType w:val="hybridMultilevel"/>
    <w:tmpl w:val="61D6B12C"/>
    <w:lvl w:ilvl="0" w:tplc="B2EA4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D3E45"/>
    <w:multiLevelType w:val="hybridMultilevel"/>
    <w:tmpl w:val="D466DFB0"/>
    <w:lvl w:ilvl="0" w:tplc="097E82A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CD130A8"/>
    <w:multiLevelType w:val="hybridMultilevel"/>
    <w:tmpl w:val="1EC0F856"/>
    <w:lvl w:ilvl="0" w:tplc="69765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8F7036"/>
    <w:multiLevelType w:val="hybridMultilevel"/>
    <w:tmpl w:val="74B005F4"/>
    <w:lvl w:ilvl="0" w:tplc="9B92DE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B5223E"/>
    <w:multiLevelType w:val="hybridMultilevel"/>
    <w:tmpl w:val="44BE8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830A9"/>
    <w:multiLevelType w:val="hybridMultilevel"/>
    <w:tmpl w:val="8F12102E"/>
    <w:lvl w:ilvl="0" w:tplc="DC8A2B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037E62"/>
    <w:rsid w:val="00050E4B"/>
    <w:rsid w:val="00063CDC"/>
    <w:rsid w:val="00086580"/>
    <w:rsid w:val="00092F47"/>
    <w:rsid w:val="000A17A9"/>
    <w:rsid w:val="000A6442"/>
    <w:rsid w:val="000E509F"/>
    <w:rsid w:val="000F350A"/>
    <w:rsid w:val="00105B7B"/>
    <w:rsid w:val="001619FE"/>
    <w:rsid w:val="00185292"/>
    <w:rsid w:val="001862D6"/>
    <w:rsid w:val="00193946"/>
    <w:rsid w:val="001A66B2"/>
    <w:rsid w:val="001B5A2F"/>
    <w:rsid w:val="001C12B4"/>
    <w:rsid w:val="001E35C7"/>
    <w:rsid w:val="001F36E1"/>
    <w:rsid w:val="00222F95"/>
    <w:rsid w:val="002304A3"/>
    <w:rsid w:val="00233A02"/>
    <w:rsid w:val="00252191"/>
    <w:rsid w:val="00260F55"/>
    <w:rsid w:val="00270414"/>
    <w:rsid w:val="00294E3C"/>
    <w:rsid w:val="002A7DAC"/>
    <w:rsid w:val="002C20A2"/>
    <w:rsid w:val="00314D22"/>
    <w:rsid w:val="003252EF"/>
    <w:rsid w:val="00325AF4"/>
    <w:rsid w:val="00333426"/>
    <w:rsid w:val="00336F88"/>
    <w:rsid w:val="003471FE"/>
    <w:rsid w:val="0035646E"/>
    <w:rsid w:val="00380C68"/>
    <w:rsid w:val="0038250D"/>
    <w:rsid w:val="003D5FBB"/>
    <w:rsid w:val="003E67EE"/>
    <w:rsid w:val="00430BB5"/>
    <w:rsid w:val="004412BD"/>
    <w:rsid w:val="004508C8"/>
    <w:rsid w:val="0045161F"/>
    <w:rsid w:val="0045214A"/>
    <w:rsid w:val="00454810"/>
    <w:rsid w:val="00470FC6"/>
    <w:rsid w:val="004A0388"/>
    <w:rsid w:val="004B0188"/>
    <w:rsid w:val="004B11E4"/>
    <w:rsid w:val="005077E9"/>
    <w:rsid w:val="00510155"/>
    <w:rsid w:val="00512938"/>
    <w:rsid w:val="00520414"/>
    <w:rsid w:val="00520C74"/>
    <w:rsid w:val="00535488"/>
    <w:rsid w:val="00560AD8"/>
    <w:rsid w:val="005642F5"/>
    <w:rsid w:val="00581B70"/>
    <w:rsid w:val="005A1118"/>
    <w:rsid w:val="00630E9F"/>
    <w:rsid w:val="0063359D"/>
    <w:rsid w:val="0063433C"/>
    <w:rsid w:val="00637740"/>
    <w:rsid w:val="00662996"/>
    <w:rsid w:val="0066650C"/>
    <w:rsid w:val="006B0172"/>
    <w:rsid w:val="006C0FB9"/>
    <w:rsid w:val="006D1F83"/>
    <w:rsid w:val="006D48CA"/>
    <w:rsid w:val="00727866"/>
    <w:rsid w:val="007303BC"/>
    <w:rsid w:val="0074249B"/>
    <w:rsid w:val="00745C40"/>
    <w:rsid w:val="00751493"/>
    <w:rsid w:val="00756D68"/>
    <w:rsid w:val="0076766D"/>
    <w:rsid w:val="0078202A"/>
    <w:rsid w:val="007C4F96"/>
    <w:rsid w:val="007E1919"/>
    <w:rsid w:val="007F7311"/>
    <w:rsid w:val="00804495"/>
    <w:rsid w:val="00806CA9"/>
    <w:rsid w:val="00877BE0"/>
    <w:rsid w:val="008B3830"/>
    <w:rsid w:val="008C2ECD"/>
    <w:rsid w:val="009000CB"/>
    <w:rsid w:val="00916D2C"/>
    <w:rsid w:val="00924EF6"/>
    <w:rsid w:val="00944C2C"/>
    <w:rsid w:val="00957E0F"/>
    <w:rsid w:val="009811BA"/>
    <w:rsid w:val="009A4ADF"/>
    <w:rsid w:val="009B05CB"/>
    <w:rsid w:val="009B387D"/>
    <w:rsid w:val="009D3406"/>
    <w:rsid w:val="009D34D4"/>
    <w:rsid w:val="009D6005"/>
    <w:rsid w:val="00A0669E"/>
    <w:rsid w:val="00A15941"/>
    <w:rsid w:val="00A3045A"/>
    <w:rsid w:val="00A374E2"/>
    <w:rsid w:val="00A662C4"/>
    <w:rsid w:val="00A67123"/>
    <w:rsid w:val="00A705B5"/>
    <w:rsid w:val="00A915C0"/>
    <w:rsid w:val="00AA2B22"/>
    <w:rsid w:val="00AB2C2E"/>
    <w:rsid w:val="00AC5E12"/>
    <w:rsid w:val="00B1247F"/>
    <w:rsid w:val="00B14873"/>
    <w:rsid w:val="00BD6BC5"/>
    <w:rsid w:val="00BE0D81"/>
    <w:rsid w:val="00BF4CF4"/>
    <w:rsid w:val="00C22A0E"/>
    <w:rsid w:val="00C30E08"/>
    <w:rsid w:val="00C4504F"/>
    <w:rsid w:val="00C50E3B"/>
    <w:rsid w:val="00C848D1"/>
    <w:rsid w:val="00CA2021"/>
    <w:rsid w:val="00CB2B87"/>
    <w:rsid w:val="00CE0885"/>
    <w:rsid w:val="00CF00DE"/>
    <w:rsid w:val="00CF6201"/>
    <w:rsid w:val="00D00351"/>
    <w:rsid w:val="00D15EF2"/>
    <w:rsid w:val="00D317F5"/>
    <w:rsid w:val="00D548E6"/>
    <w:rsid w:val="00D56C69"/>
    <w:rsid w:val="00D6110A"/>
    <w:rsid w:val="00DC496B"/>
    <w:rsid w:val="00E055F0"/>
    <w:rsid w:val="00E13590"/>
    <w:rsid w:val="00E242CB"/>
    <w:rsid w:val="00E30539"/>
    <w:rsid w:val="00E43B3B"/>
    <w:rsid w:val="00E77650"/>
    <w:rsid w:val="00EC5D14"/>
    <w:rsid w:val="00EC6A32"/>
    <w:rsid w:val="00EE7BFF"/>
    <w:rsid w:val="00EF1A76"/>
    <w:rsid w:val="00EF2A35"/>
    <w:rsid w:val="00EF67B1"/>
    <w:rsid w:val="00F007B2"/>
    <w:rsid w:val="00F2760D"/>
    <w:rsid w:val="00F52441"/>
    <w:rsid w:val="00F8646B"/>
    <w:rsid w:val="00F978AA"/>
    <w:rsid w:val="00FE06DE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105B7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05B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105B7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05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2B1A2-EC88-4292-AADB-829D2EE4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151</cp:revision>
  <cp:lastPrinted>2021-03-02T08:16:00Z</cp:lastPrinted>
  <dcterms:created xsi:type="dcterms:W3CDTF">2014-05-06T05:35:00Z</dcterms:created>
  <dcterms:modified xsi:type="dcterms:W3CDTF">2021-03-02T08:16:00Z</dcterms:modified>
</cp:coreProperties>
</file>