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_Hlk110842705"/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8" o:title=""/>
          </v:shape>
          <o:OLEObject Type="Embed" ProgID="Word.Picture.8" ShapeID="_x0000_i1025" DrawAspect="Content" ObjectID="_1722152298" r:id="rId9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9150E3">
      <w:pPr>
        <w:tabs>
          <w:tab w:val="left" w:pos="3220"/>
          <w:tab w:val="left" w:pos="37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140E" w:rsidRDefault="0036140E" w:rsidP="009150E3">
      <w:pPr>
        <w:tabs>
          <w:tab w:val="left" w:pos="3220"/>
          <w:tab w:val="left" w:pos="37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B5494A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августа </w:t>
      </w:r>
      <w:r w:rsidR="008157D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C726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8157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3640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35F2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150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с. Деревянск</w:t>
      </w:r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880D9E" w:rsidRPr="00880D9E" w:rsidRDefault="00880D9E" w:rsidP="00880D9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Установка информационной вывески, согласование дизайн-проекта размещения вывески»</w:t>
      </w:r>
    </w:p>
    <w:p w:rsidR="00880D9E" w:rsidRPr="00880D9E" w:rsidRDefault="00880D9E" w:rsidP="00880D9E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сельского поселения «Деревянск» постановляет:</w:t>
      </w:r>
    </w:p>
    <w:p w:rsidR="00880D9E" w:rsidRPr="00880D9E" w:rsidRDefault="00880D9E" w:rsidP="00880D9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0" w:anchor="Par33" w:tooltip="АДМИНИСТРАТИВНЫЙ РЕГЛАМЕНТ" w:history="1">
        <w:r w:rsidRPr="007E5660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Pr="007E566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</w:rPr>
        <w:t>Установка информационной вывески, согласование дизайн-проект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размещения вывески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» согласно приложению.</w:t>
      </w:r>
    </w:p>
    <w:p w:rsidR="00880D9E" w:rsidRPr="00880D9E" w:rsidRDefault="00880D9E" w:rsidP="00880D9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80D9E" w:rsidRPr="00880D9E" w:rsidRDefault="00880D9E" w:rsidP="00880D9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E5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BA3A97" w:rsidRPr="001D7DB6" w:rsidRDefault="00BA3A97" w:rsidP="00BA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5281" w:rsidRDefault="00A85281" w:rsidP="002937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Default="0036140E" w:rsidP="002937E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«Деревянск»                                                  Е.В.Булышева</w:t>
      </w:r>
    </w:p>
    <w:bookmarkEnd w:id="0"/>
    <w:p w:rsidR="00880D9E" w:rsidRDefault="00880D9E" w:rsidP="002937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Default="00880D9E" w:rsidP="002937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Default="00880D9E" w:rsidP="002937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65A1B" w:rsidRDefault="00265A1B" w:rsidP="002937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140E" w:rsidRDefault="0036140E" w:rsidP="0036140E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140E" w:rsidRDefault="0036140E" w:rsidP="0036140E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36140E">
      <w:pPr>
        <w:widowControl w:val="0"/>
        <w:autoSpaceDE w:val="0"/>
        <w:autoSpaceDN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880D9E" w:rsidRPr="00880D9E" w:rsidRDefault="00880D9E" w:rsidP="00880D9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880D9E" w:rsidRPr="00880D9E" w:rsidRDefault="00880D9E" w:rsidP="00880D9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</w:p>
    <w:p w:rsidR="00880D9E" w:rsidRPr="00880D9E" w:rsidRDefault="00880D9E" w:rsidP="00880D9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«Деревянск» от </w:t>
      </w:r>
      <w:r w:rsidR="00B5494A">
        <w:rPr>
          <w:rFonts w:ascii="Times New Roman" w:eastAsia="Times New Roman" w:hAnsi="Times New Roman" w:cs="Times New Roman"/>
          <w:sz w:val="28"/>
          <w:szCs w:val="28"/>
        </w:rPr>
        <w:t>12.08.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5494A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bookmarkStart w:id="1" w:name="_GoBack"/>
      <w:bookmarkEnd w:id="1"/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0D9E" w:rsidRDefault="00880D9E" w:rsidP="00880D9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0064C3" w:rsidRPr="00880D9E" w:rsidRDefault="000064C3" w:rsidP="00880D9E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880D9E" w:rsidRPr="00880D9E" w:rsidRDefault="00880D9E" w:rsidP="0059267C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59267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1.1 Административный регламент предоставления муниципальной услуги «Установка информационной вывески, согласование дизайн-проекта размещения вывески» </w:t>
      </w:r>
      <w:r w:rsidR="000064C3">
        <w:rPr>
          <w:rFonts w:ascii="Times New Roman" w:eastAsia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FC03A5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сельского поселения «Деревянск»</w:t>
      </w:r>
      <w:r w:rsidR="006E3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59267C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2.1. Заявителями на получение муниципальной услуги являются индивидуальные предприниматели и юридические лица (далее – Заявитель).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2.2.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59267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80D9E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</w:t>
      </w:r>
      <w:r w:rsidR="007E5660">
        <w:rPr>
          <w:rFonts w:ascii="Times New Roman" w:eastAsia="Calibri" w:hAnsi="Times New Roman" w:cs="Times New Roman"/>
          <w:b/>
          <w:sz w:val="28"/>
          <w:szCs w:val="28"/>
        </w:rPr>
        <w:t>ги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3.1. Информирование о порядке предоставления муниципальной услуги осуществляется: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="007E5660" w:rsidRPr="007E5660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«Деревянск»</w:t>
      </w:r>
      <w:r w:rsidR="007E56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</w:t>
      </w:r>
      <w:r w:rsidR="007E566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2) по телефону </w:t>
      </w:r>
      <w:r w:rsidR="00FC03A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880D9E" w:rsidRPr="00880D9E" w:rsidRDefault="00880D9E" w:rsidP="00880D9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</w:t>
      </w:r>
      <w:r w:rsidRPr="00880D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(https://www.gosuslugi.ru/) (далее – ЕПГУ);</w:t>
      </w:r>
      <w:r w:rsidR="007E56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на официальном сайте Уполномоченного органа</w:t>
      </w:r>
      <w:r w:rsidRPr="00880D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2D3494" w:rsidRPr="009150E3">
        <w:rPr>
          <w:rFonts w:ascii="Times New Roman" w:eastAsia="Times New Roman" w:hAnsi="Times New Roman" w:cs="Times New Roman"/>
          <w:sz w:val="28"/>
          <w:szCs w:val="28"/>
        </w:rPr>
        <w:t>(https://derevyansk.ru</w:t>
      </w:r>
      <w:r w:rsidRPr="009150E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размещения информации на информационных стендах Уполномоченного органа или многофункционального центра.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3.2. Информирование осуществляется по вопросам, касающимся: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          справочной информации о работе Уполномоченного органа (структурных подразделений Уполномоченного органа);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880D9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80D9E" w:rsidRPr="00880D9E" w:rsidRDefault="00880D9E" w:rsidP="00880D9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услуги, и влияющее прямо или косвенно на принимаемое решение.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80D9E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</w:hyperlink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 w:rsidR="000064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sz w:val="28"/>
          <w:szCs w:val="24"/>
        </w:rPr>
        <w:t xml:space="preserve">3.9. Информация о ходе рассмотрения заявления о предоставлении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Times New Roman" w:hAnsi="Times New Roman" w:cs="Times New Roman"/>
          <w:sz w:val="28"/>
          <w:szCs w:val="24"/>
        </w:rPr>
        <w:t xml:space="preserve">услуги и о результатах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Times New Roman" w:hAnsi="Times New Roman" w:cs="Times New Roman"/>
          <w:sz w:val="28"/>
          <w:szCs w:val="24"/>
        </w:rPr>
        <w:t xml:space="preserve">услуги может быть получена заявителем (его представителем) в личном кабинете на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880D9E">
        <w:rPr>
          <w:rFonts w:ascii="Times New Roman" w:eastAsia="Times New Roman" w:hAnsi="Times New Roman" w:cs="Times New Roman"/>
          <w:sz w:val="28"/>
          <w:szCs w:val="24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4. Наименование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4.1. Муниципальная услуга «Установка информационной вывески, согласование дизайн-проекта размещения вывески»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D9E" w:rsidRPr="00880D9E" w:rsidRDefault="00880D9E" w:rsidP="005926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</w:t>
      </w: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 услуга предоставляется Уполномоченным органом </w:t>
      </w:r>
      <w:r w:rsidR="00FC03A5">
        <w:rPr>
          <w:rFonts w:ascii="Times New Roman" w:eastAsia="Calibri" w:hAnsi="Times New Roman" w:cs="Times New Roman"/>
          <w:sz w:val="28"/>
          <w:szCs w:val="28"/>
        </w:rPr>
        <w:t>–</w:t>
      </w: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3A5" w:rsidRPr="00FC03A5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«Деревянск».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>5.2. 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>- Управлением Федеральной налоговой службы;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5.3.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D9E" w:rsidRPr="00880D9E" w:rsidRDefault="00880D9E" w:rsidP="005926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6.1. Результатом предоставления муниципальной услуги является: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- уведомление о согласовании установки информационной вывески, дизайн-проекта размещения вывески;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- отказ в предоставлении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880D9E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муниципальной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7.1. 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8. Нормативные правовые акты, регулирующие предоставление муниципальной услуги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8.1.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федеральной государственной информационной системе «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9.1. Для получения муниципальной услуги заявитель представляет: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1) 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2)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 xml:space="preserve">3) дизайн-проект.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 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в личном кабинете на ЕПГУ;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на бумажном носителе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 xml:space="preserve">9.1.1.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В случае, если заявление подается представителем, дополнительно предоставляется д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9.1.2. Заявления и прилагаемые документы, указанные в пунктах 9-.9.1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10.</w:t>
      </w:r>
      <w:r w:rsidR="00FC03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10.1. При предоставлении муниципальной услуги запрещается требовать от заявителя: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10.1.1.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10.1.2. Представления документов и информации, которые в соответствии с нормативными правовыми актами Российской Федерации и </w:t>
      </w:r>
      <w:r w:rsidRPr="00880D9E">
        <w:rPr>
          <w:rFonts w:ascii="Times New Roman" w:eastAsia="Times New Roman" w:hAnsi="Times New Roman" w:cs="Times New Roman"/>
          <w:iCs/>
          <w:sz w:val="28"/>
          <w:szCs w:val="28"/>
        </w:rPr>
        <w:t>Республики Коми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10.1.3.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11.1. </w:t>
      </w:r>
      <w:r w:rsidRPr="00880D9E">
        <w:rPr>
          <w:rFonts w:ascii="Times New Roman" w:eastAsia="Times New Roman" w:hAnsi="Times New Roman" w:cs="Times New Roman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Times New Roman" w:hAnsi="Times New Roman" w:cs="Times New Roman"/>
          <w:sz w:val="28"/>
          <w:szCs w:val="24"/>
        </w:rPr>
        <w:t>услуги, являются: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а) 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б) неполное заполнение полей в форме уведомления, в том числе в интерактивной форме уведомления на ЕПГУ;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в) представление неполного комплекта документов, необходимых для предоставления услуги;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г) представленные документы утратили силу на момент обращения за услугой;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ж) документы, необходимые для предоставления услуги, поданы в электронной форме с нарушением установленных требований;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з)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12. Исчерпывающий перечень оснований для приостановления или отказа в предоставлении муниципальной услуги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12.1.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12.2. Основания для отказа в предоставлении муниципальной услуги: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а) 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б) отсутствие согласия собственника (законного владельца) на размещение информационной вывески;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в) отсутствие у заявителя прав на товарный знак, указанный в дизайн-проекте размещения вывески;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г) 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13.</w:t>
      </w:r>
      <w:r w:rsidR="006E3E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13.1. Услуги, необходимые и обязательные для предоставления муниципальной услуги, отсутствуют.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80D9E">
        <w:rPr>
          <w:rFonts w:ascii="Times New Roman" w:eastAsia="Calibri" w:hAnsi="Times New Roman" w:cs="Times New Roman"/>
          <w:b/>
          <w:sz w:val="28"/>
          <w:szCs w:val="28"/>
        </w:rPr>
        <w:t>14.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14.1. Предоставление муниципальной услуги осуществляется бесплатно.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15. Порядок, размер и основания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4"/>
        </w:rPr>
        <w:t xml:space="preserve">15.1.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4"/>
        </w:rPr>
        <w:t>16.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sz w:val="28"/>
          <w:szCs w:val="24"/>
        </w:rPr>
        <w:t>16.1.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Calibri" w:hAnsi="Times New Roman" w:cs="Times New Roman"/>
          <w:b/>
          <w:bCs/>
          <w:sz w:val="28"/>
          <w:szCs w:val="28"/>
        </w:rPr>
        <w:t>17. Срок и порядок регистрации запроса заявителя о предоставлении муниципальной услуги, в том числе в электронной форме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sz w:val="28"/>
          <w:szCs w:val="24"/>
        </w:rPr>
        <w:t xml:space="preserve">17.1. Срок регистрации заявления о </w:t>
      </w:r>
      <w:r w:rsidRPr="00880D9E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880D9E">
        <w:rPr>
          <w:rFonts w:ascii="Times New Roman" w:eastAsia="Times New Roman" w:hAnsi="Times New Roman" w:cs="Times New Roman"/>
          <w:sz w:val="28"/>
          <w:szCs w:val="24"/>
        </w:rPr>
        <w:t xml:space="preserve">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sz w:val="28"/>
          <w:szCs w:val="24"/>
        </w:rPr>
        <w:t xml:space="preserve">В случае наличия оснований для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отказа в приеме документов, необходимых для предоставления муниципальной услуги, указанных в пункте 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3 к настоящему Административному регламенту. 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4"/>
        </w:rPr>
        <w:t>18. Требования к помещениям, в которых предоставляется муниципальная услуга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18.1.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80D9E" w:rsidRPr="00880D9E" w:rsidRDefault="00880D9E" w:rsidP="00880D9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880D9E" w:rsidRPr="00880D9E" w:rsidRDefault="00880D9E" w:rsidP="00880D9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80D9E" w:rsidRPr="00880D9E" w:rsidRDefault="00880D9E" w:rsidP="00880D9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80D9E" w:rsidRPr="00880D9E" w:rsidRDefault="00880D9E" w:rsidP="00880D9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график приема;</w:t>
      </w:r>
    </w:p>
    <w:p w:rsidR="00880D9E" w:rsidRPr="00880D9E" w:rsidRDefault="00880D9E" w:rsidP="00880D9E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графика приема Заявителей.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4"/>
        </w:rPr>
        <w:t>19. Показатели доступности и качества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19.1. Основными показателями доступности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19.1.1. Наличие полной и понятной информации о порядке, сроках и ходе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Pr="00880D9E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19.1.2. Возможность получения заявителем уведомлений о предоставлении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услуги с помощью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880D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19.1.3. Возможность получения информации о ходе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19.2. Основными показателями качества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19.2.1. Своевременность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Calibri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19.2.2. Минимально возможное количество взаимодействий гражданина с должностными лицами, участвующими в предоставлении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>19.2.3.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19.2.4. Отсутствие нарушений установленных сроков в процессе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19.2.5.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Calibri" w:hAnsi="Times New Roman" w:cs="Times New Roman"/>
          <w:sz w:val="28"/>
          <w:szCs w:val="28"/>
        </w:rPr>
        <w:t xml:space="preserve">услуги, по итогам </w:t>
      </w:r>
      <w:r w:rsidRPr="00880D9E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20. 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услуги по экстерриториальному принципу и особенности предоставления 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880D9E">
        <w:rPr>
          <w:rFonts w:ascii="Times New Roman" w:eastAsia="Times New Roman" w:hAnsi="Times New Roman" w:cs="Times New Roman"/>
          <w:b/>
          <w:bCs/>
          <w:sz w:val="28"/>
          <w:szCs w:val="24"/>
        </w:rPr>
        <w:t>услуги в электронной форме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20.1.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20.2. Заявителям обеспечивается возможность представления </w:t>
      </w:r>
      <w:r w:rsidRPr="00880D9E">
        <w:rPr>
          <w:rFonts w:ascii="Times New Roman" w:eastAsia="Times New Roman" w:hAnsi="Times New Roman" w:cs="Times New Roman"/>
          <w:sz w:val="28"/>
          <w:szCs w:val="24"/>
        </w:rPr>
        <w:t>заявления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 w:rsidDel="00B77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20.3. Электронные документы представляются в следующих форматах: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а) xml - для формализованных документов;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21. Исчерпывающий перечень административных процедур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21.1. Предоставление муниципальной услуги включает в себя следующие административные процедуры: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принятие решения;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выдача результата.</w:t>
      </w:r>
    </w:p>
    <w:p w:rsidR="00880D9E" w:rsidRPr="00880D9E" w:rsidRDefault="00880D9E" w:rsidP="00880D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22. Перечень административных процедур (действий) при предоставлении муниципальной услуги услуг в электронной форме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22.1. При предоставлении муниципальной услуги в электронной форме заявителю обеспечиваются: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формирование заявления;</w:t>
      </w:r>
      <w:r w:rsidR="006E3ED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получение сведений о ходе рассмотрения заявления</w:t>
      </w:r>
      <w:r w:rsidR="006E3E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23. Порядок осуществления административных процедур (действий)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23.1. Формирование заявления.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880D9E" w:rsidDel="00500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 – 2.8.1 настоящего Административного регламента, необходимых для предоставления муниципальной услуги;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течение не менее 3 месяцев.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23.2.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23.3.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– ГИС).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Ответственное должностное лицо: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23.4. Заявителю в качестве результата предоставления муниципальной услуги обеспечивается возможность получения документа: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23.5.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либо мотивированный отказ в приеме документов, необходимых для предоставления муниципальной услуги;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23.6. Оценка качества предоставления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880D9E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23.7.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880D9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0D9E" w:rsidRPr="00880D9E" w:rsidRDefault="00880D9E" w:rsidP="00915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24. 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24.1. В случае выявления опечаток и ошибок заявитель вправе обратиться в Уполномоченный орган с заявлением на исправление опечаток и ошибок.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24.2. Основания отказа в приеме заявления об исправлении опечаток и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ошибок указаны в пункте 2.11 настоящего Административного регламента.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24.3.1.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24.3.2.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24.3.3.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24.3.4.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880D9E" w:rsidRPr="00880D9E" w:rsidRDefault="00880D9E" w:rsidP="00880D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25. Порядок осуществления текущего контроля за соблюдением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25.1.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150E3" w:rsidRDefault="009150E3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0E3" w:rsidRPr="00880D9E" w:rsidRDefault="007C505A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26. Порядок и периодичность осуществления плановых и внеплановых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26.1.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26.2.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Pr="00880D9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iCs/>
          <w:sz w:val="28"/>
          <w:szCs w:val="28"/>
        </w:rPr>
        <w:t>Республики Коми</w:t>
      </w:r>
      <w:r w:rsidRPr="00880D9E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27. Ответственность должностных лиц за решения и действия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27.1.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880D9E">
        <w:rPr>
          <w:rFonts w:ascii="Times New Roman" w:eastAsia="Times New Roman" w:hAnsi="Times New Roman" w:cs="Times New Roman"/>
          <w:iCs/>
          <w:sz w:val="28"/>
          <w:szCs w:val="28"/>
        </w:rPr>
        <w:t>Республики Коми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28. Требования к порядку и формам контроля за предоставлением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28.1.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28.2.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служащих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29.1.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880D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30.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30.1.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80D9E" w:rsidRPr="00880D9E" w:rsidRDefault="00880D9E" w:rsidP="00880D9E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31.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31.1.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80D9E" w:rsidRPr="00880D9E" w:rsidRDefault="00880D9E" w:rsidP="00880D9E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32.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32.1.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880D9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80D9E" w:rsidRPr="00880D9E" w:rsidRDefault="00FC3C9F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880D9E" w:rsidRPr="00880D9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880D9E" w:rsidRPr="00880D9E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 xml:space="preserve">33. 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45791B" w:rsidRPr="00880D9E" w:rsidRDefault="0045791B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33.1 Многофункциональный центр осуществляет: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в) иные процедуры и действия, предусмотренные Федеральным законом № 210-ФЗ.</w:t>
      </w:r>
    </w:p>
    <w:p w:rsidR="00880D9E" w:rsidRPr="00880D9E" w:rsidRDefault="00880D9E" w:rsidP="00880D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Default="00880D9E" w:rsidP="0088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34. Информирование заявителей</w:t>
      </w:r>
    </w:p>
    <w:p w:rsidR="0045791B" w:rsidRPr="00880D9E" w:rsidRDefault="0045791B" w:rsidP="0088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33.2. Информирование заявителя многофункциональными центрами осуществляется следующими способами: 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880D9E" w:rsidDel="00686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880D9E" w:rsidDel="00686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880D9E" w:rsidRPr="00880D9E" w:rsidRDefault="00880D9E" w:rsidP="00880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880D9E" w:rsidDel="00686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880D9E" w:rsidDel="00686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в письменной форме.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t>35. Выдача заявителю результата предоставления муниципальной услуги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33.1.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880D9E" w:rsidDel="00686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880D9E" w:rsidDel="00686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4" w:history="1">
        <w:r w:rsidRPr="00880D9E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 № 797.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33.2.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Работник многофункционального центра</w:t>
      </w:r>
      <w:r w:rsidRPr="00880D9E" w:rsidDel="00686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t>осуществляет следующие действия: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</w:t>
      </w:r>
      <w:r w:rsidRPr="00880D9E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80D9E" w:rsidRPr="00880D9E" w:rsidRDefault="00880D9E" w:rsidP="00880D9E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D9E" w:rsidRPr="00880D9E" w:rsidRDefault="00880D9E" w:rsidP="00880D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880D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 «Установка информационной вывески,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согласование дизайн-проекта размещения вывески»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D9E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Установка информационной вывески, согласование дизайн-проекта размещения вывески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Дата ___________________</w:t>
      </w:r>
    </w:p>
    <w:p w:rsidR="00880D9E" w:rsidRPr="00880D9E" w:rsidRDefault="00880D9E" w:rsidP="00880D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№ _____________________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0D9E">
        <w:rPr>
          <w:rFonts w:ascii="Times New Roman" w:eastAsia="Times New Roman" w:hAnsi="Times New Roman" w:cs="Times New Roman"/>
          <w:sz w:val="20"/>
          <w:szCs w:val="20"/>
        </w:rPr>
        <w:t>(наименование органа, уполномоченного на предоставление услуги)</w:t>
      </w:r>
    </w:p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80D9E" w:rsidRPr="00880D9E" w:rsidTr="00880D9E">
        <w:tc>
          <w:tcPr>
            <w:tcW w:w="9345" w:type="dxa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представителе</w:t>
            </w: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представителя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Наименование/ФИО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Данные ДУЛ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9345" w:type="dxa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Данные ДУЛ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9345" w:type="dxa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Вариант предоставления услуги</w:t>
            </w: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Чье имущество используется для размещения вывески?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На вывеске указан товарный знак?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9345" w:type="dxa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объекте</w:t>
            </w: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Тип информационной вывески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Номер регистрации товарного знака</w:t>
            </w: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c>
          <w:tcPr>
            <w:tcW w:w="9345" w:type="dxa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880D9E" w:rsidRPr="00880D9E" w:rsidTr="00880D9E">
        <w:tc>
          <w:tcPr>
            <w:tcW w:w="4672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 «Установка информационной вывески, 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согласование дизайн-проекта размещения вывески»</w:t>
      </w:r>
    </w:p>
    <w:p w:rsidR="00880D9E" w:rsidRPr="00880D9E" w:rsidRDefault="00880D9E" w:rsidP="00880D9E">
      <w:pPr>
        <w:tabs>
          <w:tab w:val="left" w:pos="980"/>
          <w:tab w:val="left" w:pos="6280"/>
          <w:tab w:val="left" w:pos="680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D9E" w:rsidRPr="00880D9E" w:rsidRDefault="00880D9E" w:rsidP="00880D9E">
      <w:pPr>
        <w:tabs>
          <w:tab w:val="left" w:pos="980"/>
          <w:tab w:val="left" w:pos="6280"/>
          <w:tab w:val="left" w:pos="680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D9E" w:rsidRPr="00880D9E" w:rsidRDefault="00880D9E" w:rsidP="00880D9E">
      <w:pPr>
        <w:tabs>
          <w:tab w:val="left" w:pos="980"/>
          <w:tab w:val="left" w:pos="6280"/>
          <w:tab w:val="left" w:pos="680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D9E" w:rsidRPr="00880D9E" w:rsidRDefault="00880D9E" w:rsidP="00880D9E">
      <w:pPr>
        <w:tabs>
          <w:tab w:val="left" w:pos="980"/>
          <w:tab w:val="left" w:pos="6280"/>
          <w:tab w:val="left" w:pos="680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D9E" w:rsidRPr="00880D9E" w:rsidRDefault="00880D9E" w:rsidP="00880D9E">
      <w:pPr>
        <w:tabs>
          <w:tab w:val="left" w:pos="980"/>
          <w:tab w:val="left" w:pos="6280"/>
          <w:tab w:val="left" w:pos="6800"/>
        </w:tabs>
        <w:spacing w:after="0" w:line="36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 О СОГЛАСОВАНИИ</w:t>
      </w:r>
    </w:p>
    <w:p w:rsidR="00880D9E" w:rsidRPr="00880D9E" w:rsidRDefault="00880D9E" w:rsidP="00880D9E">
      <w:pPr>
        <w:tabs>
          <w:tab w:val="left" w:pos="980"/>
          <w:tab w:val="left" w:pos="6280"/>
          <w:tab w:val="left" w:pos="6800"/>
        </w:tabs>
        <w:spacing w:after="0" w:line="360" w:lineRule="auto"/>
        <w:ind w:left="284" w:righ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установки информационной вывески, дизайн-проекта размещения вывески </w:t>
      </w:r>
    </w:p>
    <w:p w:rsidR="00880D9E" w:rsidRPr="00880D9E" w:rsidRDefault="00880D9E" w:rsidP="00880D9E">
      <w:pPr>
        <w:tabs>
          <w:tab w:val="left" w:pos="980"/>
          <w:tab w:val="left" w:pos="6280"/>
          <w:tab w:val="left" w:pos="6800"/>
        </w:tabs>
        <w:spacing w:after="0" w:line="360" w:lineRule="auto"/>
        <w:ind w:left="284" w:righ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№ ___________ от ______________</w:t>
      </w:r>
    </w:p>
    <w:p w:rsidR="00880D9E" w:rsidRPr="00880D9E" w:rsidRDefault="00880D9E" w:rsidP="00880D9E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Получатель согласования: ___________________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Тип вывески: _________________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Адрес размещения: ___________________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Дата начала размещения: _________________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Дата окончания размещения: _________________</w:t>
      </w: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Calibri" w:eastAsia="Times New Roman" w:hAnsi="Calibri" w:cs="Times New Roman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информация: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970"/>
      </w:tblGrid>
      <w:tr w:rsidR="00880D9E" w:rsidRPr="00880D9E" w:rsidTr="00880D9E">
        <w:tc>
          <w:tcPr>
            <w:tcW w:w="2267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0D9E" w:rsidRPr="00880D9E" w:rsidTr="00880D9E">
        <w:tc>
          <w:tcPr>
            <w:tcW w:w="2267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Calibri" w:eastAsia="Times New Roman" w:hAnsi="Calibri" w:cs="Times New Roman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880D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 «Установка информационной вывески, 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согласование дизайн-проекта размещения вывески»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</w:pPr>
      <w:r w:rsidRPr="00880D9E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  <w:t>РЕШЕНИЕ</w:t>
      </w:r>
    </w:p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</w:pPr>
      <w:r w:rsidRPr="00880D9E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  <w:t>об отказе в приеме документов, необходимых для предоставления услуги</w:t>
      </w:r>
    </w:p>
    <w:p w:rsidR="00880D9E" w:rsidRPr="00880D9E" w:rsidRDefault="00880D9E" w:rsidP="00880D9E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880D9E" w:rsidRPr="00880D9E" w:rsidTr="00880D9E">
        <w:tc>
          <w:tcPr>
            <w:tcW w:w="4677" w:type="dxa"/>
            <w:shd w:val="clear" w:color="auto" w:fill="auto"/>
          </w:tcPr>
          <w:p w:rsidR="00880D9E" w:rsidRPr="00880D9E" w:rsidRDefault="00880D9E" w:rsidP="00880D9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____________</w:t>
            </w:r>
          </w:p>
        </w:tc>
        <w:tc>
          <w:tcPr>
            <w:tcW w:w="4677" w:type="dxa"/>
            <w:shd w:val="clear" w:color="auto" w:fill="auto"/>
          </w:tcPr>
          <w:p w:rsidR="00880D9E" w:rsidRPr="00880D9E" w:rsidRDefault="00880D9E" w:rsidP="00880D9E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_____________</w:t>
            </w:r>
          </w:p>
        </w:tc>
      </w:tr>
    </w:tbl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  <w:bookmarkStart w:id="2" w:name="_Hlk67321651"/>
      <w:r w:rsidRPr="00880D9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По результатам рассмотрения заявления от ___________</w:t>
      </w:r>
      <w:bookmarkEnd w:id="2"/>
      <w:r w:rsidRPr="00880D9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№</w:t>
      </w:r>
      <w:r w:rsidRPr="00880D9E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____________</w:t>
      </w:r>
      <w:r w:rsidRPr="00880D9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на предоставление услуги «Установка информационной вывески, согласование дизайн-проекта размещения вывески» принято решение об отказе</w:t>
      </w:r>
      <w:r w:rsidRPr="00880D9E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в приеме документов, необходимых для предоставления услуги,</w:t>
      </w:r>
      <w:r w:rsidRPr="00880D9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по следующим основаниям:  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Дополнительная информация: 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D9E">
        <w:rPr>
          <w:rFonts w:ascii="Times New Roman" w:eastAsia="Calibri" w:hAnsi="Times New Roman" w:cs="Times New Roman"/>
          <w:sz w:val="24"/>
          <w:szCs w:val="24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D9E">
        <w:rPr>
          <w:rFonts w:ascii="Times New Roman" w:eastAsia="Calibri" w:hAnsi="Times New Roman" w:cs="Times New Roman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9"/>
        <w:gridCol w:w="396"/>
        <w:gridCol w:w="2154"/>
        <w:gridCol w:w="340"/>
        <w:gridCol w:w="4970"/>
      </w:tblGrid>
      <w:tr w:rsidR="00880D9E" w:rsidRPr="00880D9E" w:rsidTr="00880D9E">
        <w:tc>
          <w:tcPr>
            <w:tcW w:w="2489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0D9E" w:rsidRPr="00880D9E" w:rsidTr="00880D9E">
        <w:tc>
          <w:tcPr>
            <w:tcW w:w="2489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 «Установка информационной вывески, 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согласование дизайн-проекта размещения вывески»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</w:pPr>
      <w:r w:rsidRPr="00880D9E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  <w:t>РЕШЕНИЕ</w:t>
      </w:r>
    </w:p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</w:pPr>
      <w:r w:rsidRPr="00880D9E">
        <w:rPr>
          <w:rFonts w:ascii="Times New Roman" w:eastAsia="Calibri" w:hAnsi="Times New Roman" w:cs="Times New Roman"/>
          <w:b/>
          <w:bCs/>
          <w:spacing w:val="2"/>
          <w:sz w:val="24"/>
          <w:szCs w:val="24"/>
          <w:shd w:val="clear" w:color="auto" w:fill="FFFFFF"/>
          <w:lang w:eastAsia="en-US"/>
        </w:rPr>
        <w:t>об отказе в предоставлении услуги</w:t>
      </w:r>
    </w:p>
    <w:p w:rsidR="00880D9E" w:rsidRPr="00880D9E" w:rsidRDefault="00880D9E" w:rsidP="00880D9E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880D9E" w:rsidRPr="00880D9E" w:rsidTr="00880D9E">
        <w:tc>
          <w:tcPr>
            <w:tcW w:w="4677" w:type="dxa"/>
            <w:shd w:val="clear" w:color="auto" w:fill="auto"/>
          </w:tcPr>
          <w:p w:rsidR="00880D9E" w:rsidRPr="00880D9E" w:rsidRDefault="00880D9E" w:rsidP="00880D9E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____________</w:t>
            </w:r>
          </w:p>
        </w:tc>
        <w:tc>
          <w:tcPr>
            <w:tcW w:w="4677" w:type="dxa"/>
            <w:shd w:val="clear" w:color="auto" w:fill="auto"/>
          </w:tcPr>
          <w:p w:rsidR="00880D9E" w:rsidRPr="00880D9E" w:rsidRDefault="00880D9E" w:rsidP="00880D9E">
            <w:pPr>
              <w:spacing w:before="120" w:after="120" w:line="240" w:lineRule="auto"/>
              <w:ind w:left="2266" w:firstLine="14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_____________</w:t>
            </w:r>
          </w:p>
        </w:tc>
      </w:tr>
    </w:tbl>
    <w:p w:rsidR="00880D9E" w:rsidRPr="00880D9E" w:rsidRDefault="00880D9E" w:rsidP="00880D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  <w:r w:rsidRPr="00880D9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>По результатам рассмотрения заявления от ___________ №</w:t>
      </w:r>
      <w:r w:rsidRPr="00880D9E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____________</w:t>
      </w:r>
      <w:r w:rsidRPr="00880D9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на предоставление услуги «Установка информационной вывески, согласование дизайн-проекта размещения вывески» принято решение об отказе</w:t>
      </w:r>
      <w:r w:rsidRPr="00880D9E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</w:rPr>
        <w:t xml:space="preserve"> в предоставлении услуги</w:t>
      </w:r>
      <w:r w:rsidRPr="00880D9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eastAsia="en-US"/>
        </w:rPr>
        <w:t xml:space="preserve"> по следующим основаниям:  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D9E">
        <w:rPr>
          <w:rFonts w:ascii="Times New Roman" w:eastAsia="Calibri" w:hAnsi="Times New Roman" w:cs="Times New Roman"/>
          <w:sz w:val="24"/>
          <w:szCs w:val="24"/>
          <w:lang w:eastAsia="en-US"/>
        </w:rPr>
        <w:t>Разъяснение причин отказа: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Дополнительная информация: 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D9E">
        <w:rPr>
          <w:rFonts w:ascii="Times New Roman" w:eastAsia="Calibri" w:hAnsi="Times New Roman" w:cs="Times New Roman"/>
          <w:sz w:val="24"/>
          <w:szCs w:val="24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D9E">
        <w:rPr>
          <w:rFonts w:ascii="Times New Roman" w:eastAsia="Calibri" w:hAnsi="Times New Roman" w:cs="Times New Roman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970"/>
      </w:tblGrid>
      <w:tr w:rsidR="00880D9E" w:rsidRPr="00880D9E" w:rsidTr="00880D9E">
        <w:tc>
          <w:tcPr>
            <w:tcW w:w="2267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0D9E" w:rsidRPr="00880D9E" w:rsidTr="00880D9E">
        <w:tc>
          <w:tcPr>
            <w:tcW w:w="2267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96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D9E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(последнее - при наличии))</w:t>
            </w:r>
          </w:p>
        </w:tc>
      </w:tr>
    </w:tbl>
    <w:p w:rsidR="00880D9E" w:rsidRPr="00880D9E" w:rsidRDefault="00880D9E" w:rsidP="00880D9E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0D9E" w:rsidRPr="00880D9E" w:rsidRDefault="00880D9E" w:rsidP="00880D9E">
      <w:pPr>
        <w:spacing w:after="0" w:line="240" w:lineRule="auto"/>
        <w:ind w:right="6005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80D9E" w:rsidRPr="00880D9E" w:rsidSect="00880D9E">
          <w:headerReference w:type="even" r:id="rId15"/>
          <w:headerReference w:type="default" r:id="rId16"/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>«Установка информационной вывески,</w:t>
      </w:r>
    </w:p>
    <w:p w:rsidR="00880D9E" w:rsidRPr="00880D9E" w:rsidRDefault="00880D9E" w:rsidP="00880D9E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согласование дизайн-проекта размещения вывески»</w:t>
      </w: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D9E" w:rsidRPr="00880D9E" w:rsidRDefault="00880D9E" w:rsidP="00880D9E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D9E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880D9E" w:rsidRPr="00880D9E" w:rsidTr="00880D9E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:rsidR="00880D9E" w:rsidRPr="00880D9E" w:rsidRDefault="00880D9E" w:rsidP="00880D9E">
      <w:pPr>
        <w:spacing w:after="0" w:line="240" w:lineRule="auto"/>
        <w:ind w:left="9204" w:right="-598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84"/>
        <w:gridCol w:w="3664"/>
        <w:gridCol w:w="28"/>
        <w:gridCol w:w="1653"/>
        <w:gridCol w:w="41"/>
        <w:gridCol w:w="6"/>
        <w:gridCol w:w="1322"/>
        <w:gridCol w:w="9"/>
        <w:gridCol w:w="16"/>
        <w:gridCol w:w="2186"/>
        <w:gridCol w:w="1846"/>
        <w:gridCol w:w="2548"/>
      </w:tblGrid>
      <w:tr w:rsidR="00880D9E" w:rsidRPr="00880D9E" w:rsidTr="00880D9E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880D9E" w:rsidRPr="00880D9E" w:rsidRDefault="00880D9E" w:rsidP="00880D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80D9E" w:rsidRPr="00880D9E" w:rsidTr="00880D9E">
        <w:tc>
          <w:tcPr>
            <w:tcW w:w="5000" w:type="pct"/>
            <w:gridSpan w:val="13"/>
            <w:shd w:val="clear" w:color="auto" w:fill="auto"/>
          </w:tcPr>
          <w:p w:rsidR="00880D9E" w:rsidRPr="00880D9E" w:rsidRDefault="00880D9E" w:rsidP="00592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880D9E" w:rsidRPr="00880D9E" w:rsidTr="00880D9E">
        <w:trPr>
          <w:trHeight w:val="1552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Уполномоченный </w:t>
            </w: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 (не входит в общий срок предоставления услуги)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 / ГИС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должностного лица, 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  <w:p w:rsidR="00880D9E" w:rsidRPr="00880D9E" w:rsidRDefault="00880D9E" w:rsidP="00880D9E">
            <w:pPr>
              <w:tabs>
                <w:tab w:val="left" w:pos="39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rPr>
          <w:trHeight w:val="4115"/>
        </w:trPr>
        <w:tc>
          <w:tcPr>
            <w:tcW w:w="729" w:type="pct"/>
            <w:gridSpan w:val="2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2.11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45" w:type="pct"/>
            <w:gridSpan w:val="3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 (не входит в общий срок предоставления услуги)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09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592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545" w:type="pct"/>
            <w:gridSpan w:val="3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ление муниципальной услуги</w:t>
            </w:r>
          </w:p>
        </w:tc>
        <w:tc>
          <w:tcPr>
            <w:tcW w:w="706" w:type="pct"/>
            <w:gridSpan w:val="2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592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vMerge w:val="restart"/>
            <w:shd w:val="clear" w:color="auto" w:fill="auto"/>
          </w:tcPr>
          <w:p w:rsidR="00880D9E" w:rsidRPr="00880D9E" w:rsidRDefault="00880D9E" w:rsidP="00880D9E">
            <w:pPr>
              <w:tabs>
                <w:tab w:val="left" w:pos="39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Направленное заявителю электронное сообщение о приеме заявления к рассмотрению либо отказа в приеме заявления к </w:t>
            </w: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рассмотрению</w:t>
            </w:r>
          </w:p>
        </w:tc>
      </w:tr>
      <w:tr w:rsidR="00880D9E" w:rsidRPr="00880D9E" w:rsidTr="00880D9E">
        <w:trPr>
          <w:trHeight w:val="451"/>
        </w:trPr>
        <w:tc>
          <w:tcPr>
            <w:tcW w:w="729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либо отказа в </w:t>
            </w: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приеме заявления к рассмотрению с обоснованием отказа </w:t>
            </w:r>
          </w:p>
        </w:tc>
        <w:tc>
          <w:tcPr>
            <w:tcW w:w="545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документов, предусмотренных пунктом 2.11 Административного регламента</w:t>
            </w:r>
          </w:p>
        </w:tc>
        <w:tc>
          <w:tcPr>
            <w:tcW w:w="81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80D9E" w:rsidRPr="00880D9E" w:rsidRDefault="00880D9E" w:rsidP="00880D9E">
            <w:pPr>
              <w:tabs>
                <w:tab w:val="left" w:pos="39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rPr>
          <w:trHeight w:val="300"/>
        </w:trPr>
        <w:tc>
          <w:tcPr>
            <w:tcW w:w="5000" w:type="pct"/>
            <w:gridSpan w:val="13"/>
            <w:shd w:val="clear" w:color="auto" w:fill="auto"/>
          </w:tcPr>
          <w:p w:rsidR="00880D9E" w:rsidRPr="00880D9E" w:rsidRDefault="00880D9E" w:rsidP="00592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880D9E" w:rsidRPr="00880D9E" w:rsidTr="00880D9E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1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592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7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880D9E" w:rsidRPr="00880D9E" w:rsidTr="00880D9E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не предусмотрены законодательством РФ и субъекта РФ </w:t>
            </w:r>
          </w:p>
        </w:tc>
        <w:tc>
          <w:tcPr>
            <w:tcW w:w="447" w:type="pct"/>
            <w:gridSpan w:val="5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01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</w:p>
        </w:tc>
        <w:tc>
          <w:tcPr>
            <w:tcW w:w="592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80D9E" w:rsidRPr="00880D9E" w:rsidTr="00880D9E">
        <w:trPr>
          <w:trHeight w:val="523"/>
        </w:trPr>
        <w:tc>
          <w:tcPr>
            <w:tcW w:w="5000" w:type="pct"/>
            <w:gridSpan w:val="13"/>
            <w:shd w:val="clear" w:color="auto" w:fill="auto"/>
          </w:tcPr>
          <w:p w:rsidR="00880D9E" w:rsidRPr="00880D9E" w:rsidRDefault="00880D9E" w:rsidP="00592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880D9E" w:rsidRPr="00880D9E" w:rsidTr="00880D9E">
        <w:trPr>
          <w:trHeight w:val="11011"/>
        </w:trPr>
        <w:tc>
          <w:tcPr>
            <w:tcW w:w="729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880D9E" w:rsidRPr="00880D9E" w:rsidRDefault="00880D9E" w:rsidP="00880D9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5 рабочих дней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9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592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отказа в предоставлении муниципальной услуги, предусмотренные пунктом 2.12 Административного регламента</w:t>
            </w:r>
          </w:p>
        </w:tc>
        <w:tc>
          <w:tcPr>
            <w:tcW w:w="817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муниципальной услуги по форме, приведенной в приложениях № 2, № 4 к 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</w:tc>
      </w:tr>
      <w:tr w:rsidR="00880D9E" w:rsidRPr="00880D9E" w:rsidTr="00880D9E">
        <w:trPr>
          <w:trHeight w:val="459"/>
        </w:trPr>
        <w:tc>
          <w:tcPr>
            <w:tcW w:w="5000" w:type="pct"/>
            <w:gridSpan w:val="13"/>
            <w:shd w:val="clear" w:color="auto" w:fill="auto"/>
          </w:tcPr>
          <w:p w:rsidR="00880D9E" w:rsidRPr="00880D9E" w:rsidRDefault="00880D9E" w:rsidP="00592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Принятие решения</w:t>
            </w:r>
          </w:p>
        </w:tc>
      </w:tr>
      <w:tr w:rsidR="00880D9E" w:rsidRPr="00880D9E" w:rsidTr="00880D9E">
        <w:trPr>
          <w:trHeight w:val="111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Проект результата предоставления муниципальной услуги по форме согласно приложениям № 2, № 4 к Административному регламенту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 (включается в общий срок предоставления услуги)</w:t>
            </w:r>
          </w:p>
        </w:tc>
        <w:tc>
          <w:tcPr>
            <w:tcW w:w="434" w:type="pct"/>
            <w:gridSpan w:val="4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701" w:type="pct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592" w:type="pct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 по форме, приведенной в приложениях № 2, № 4 к 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rPr>
          <w:trHeight w:val="4395"/>
        </w:trPr>
        <w:tc>
          <w:tcPr>
            <w:tcW w:w="729" w:type="pct"/>
            <w:gridSpan w:val="2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4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0D9E" w:rsidRPr="00880D9E" w:rsidTr="00880D9E">
        <w:trPr>
          <w:trHeight w:val="420"/>
        </w:trPr>
        <w:tc>
          <w:tcPr>
            <w:tcW w:w="5000" w:type="pct"/>
            <w:gridSpan w:val="13"/>
            <w:shd w:val="clear" w:color="auto" w:fill="auto"/>
          </w:tcPr>
          <w:p w:rsidR="00880D9E" w:rsidRPr="00880D9E" w:rsidRDefault="00880D9E" w:rsidP="00592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880D9E" w:rsidRPr="00880D9E" w:rsidTr="00880D9E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результата предоставления муниципальной услуги </w:t>
            </w:r>
          </w:p>
          <w:p w:rsidR="00880D9E" w:rsidRPr="00880D9E" w:rsidRDefault="00880D9E" w:rsidP="00880D9E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592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880D9E" w:rsidRPr="00880D9E" w:rsidTr="00880D9E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многофункциональный центр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592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7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880D9E" w:rsidRPr="00880D9E" w:rsidRDefault="00880D9E" w:rsidP="00880D9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880D9E" w:rsidRPr="00880D9E" w:rsidTr="00880D9E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результата предоставлен</w:t>
            </w: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 муниципальной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592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880D9E" w:rsidRPr="00880D9E" w:rsidRDefault="00880D9E" w:rsidP="00880D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на личный </w:t>
            </w: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на ЕПГУ</w:t>
            </w:r>
          </w:p>
        </w:tc>
      </w:tr>
      <w:tr w:rsidR="00880D9E" w:rsidRPr="00880D9E" w:rsidTr="00880D9E">
        <w:trPr>
          <w:trHeight w:val="243"/>
        </w:trPr>
        <w:tc>
          <w:tcPr>
            <w:tcW w:w="5000" w:type="pct"/>
            <w:gridSpan w:val="13"/>
            <w:shd w:val="clear" w:color="auto" w:fill="auto"/>
          </w:tcPr>
          <w:p w:rsidR="00880D9E" w:rsidRPr="00880D9E" w:rsidRDefault="00880D9E" w:rsidP="0059267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Внесение результата муниципальной услуги в реестр решений</w:t>
            </w:r>
          </w:p>
        </w:tc>
      </w:tr>
      <w:tr w:rsidR="00880D9E" w:rsidRPr="00880D9E" w:rsidTr="00880D9E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3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706" w:type="pct"/>
            <w:gridSpan w:val="2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592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880D9E" w:rsidRPr="00880D9E" w:rsidRDefault="00880D9E" w:rsidP="00880D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880D9E" w:rsidRPr="00880D9E" w:rsidRDefault="00880D9E" w:rsidP="00880D9E">
      <w:pPr>
        <w:widowControl w:val="0"/>
        <w:spacing w:after="0" w:line="240" w:lineRule="auto"/>
        <w:rPr>
          <w:rFonts w:ascii="Times New Roman" w:eastAsia="Times New Roman" w:hAnsi="Times New Roman" w:cs="Times New Roman"/>
          <w:strike/>
          <w:sz w:val="16"/>
          <w:szCs w:val="16"/>
        </w:rPr>
        <w:sectPr w:rsidR="00880D9E" w:rsidRPr="00880D9E" w:rsidSect="00880D9E">
          <w:pgSz w:w="16838" w:h="11906" w:orient="landscape"/>
          <w:pgMar w:top="1134" w:right="1134" w:bottom="567" w:left="1134" w:header="425" w:footer="709" w:gutter="0"/>
          <w:pgNumType w:start="0"/>
          <w:cols w:space="708"/>
          <w:titlePg/>
          <w:docGrid w:linePitch="360"/>
        </w:sectPr>
      </w:pPr>
    </w:p>
    <w:p w:rsidR="00880D9E" w:rsidRPr="00880D9E" w:rsidRDefault="00880D9E" w:rsidP="00880D9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D9E" w:rsidRPr="00A85281" w:rsidRDefault="00880D9E" w:rsidP="002937E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80D9E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3C9F" w:rsidRDefault="00FC3C9F" w:rsidP="00880D9E">
      <w:pPr>
        <w:spacing w:after="0" w:line="240" w:lineRule="auto"/>
      </w:pPr>
      <w:r>
        <w:separator/>
      </w:r>
    </w:p>
  </w:endnote>
  <w:endnote w:type="continuationSeparator" w:id="0">
    <w:p w:rsidR="00FC3C9F" w:rsidRDefault="00FC3C9F" w:rsidP="0088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3C9F" w:rsidRDefault="00FC3C9F" w:rsidP="00880D9E">
      <w:pPr>
        <w:spacing w:after="0" w:line="240" w:lineRule="auto"/>
      </w:pPr>
      <w:r>
        <w:separator/>
      </w:r>
    </w:p>
  </w:footnote>
  <w:footnote w:type="continuationSeparator" w:id="0">
    <w:p w:rsidR="00FC3C9F" w:rsidRDefault="00FC3C9F" w:rsidP="00880D9E">
      <w:pPr>
        <w:spacing w:after="0" w:line="240" w:lineRule="auto"/>
      </w:pPr>
      <w:r>
        <w:continuationSeparator/>
      </w:r>
    </w:p>
  </w:footnote>
  <w:footnote w:id="1">
    <w:p w:rsidR="009150E3" w:rsidRDefault="009150E3" w:rsidP="00880D9E">
      <w:pPr>
        <w:pStyle w:val="aa"/>
      </w:pPr>
      <w:r>
        <w:rPr>
          <w:rStyle w:val="ac"/>
        </w:rPr>
        <w:footnoteRef/>
      </w:r>
      <w:r>
        <w:t xml:space="preserve"> В случае, если Уполномоченный </w:t>
      </w:r>
      <w:r w:rsidRPr="00603ACE">
        <w:t>орган подключен</w:t>
      </w:r>
      <w:r w:rsidRPr="00E60459">
        <w:rPr>
          <w:color w:val="FF0000"/>
        </w:rPr>
        <w:t xml:space="preserve"> </w:t>
      </w:r>
      <w:r>
        <w:t xml:space="preserve">к указанной системе.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50E3" w:rsidRDefault="009150E3" w:rsidP="00880D9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150E3" w:rsidRDefault="009150E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50E3" w:rsidRDefault="009150E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910706">
      <w:rPr>
        <w:noProof/>
        <w:lang w:val="ru-RU"/>
      </w:rPr>
      <w:t>1</w:t>
    </w:r>
    <w:r>
      <w:fldChar w:fldCharType="end"/>
    </w:r>
  </w:p>
  <w:p w:rsidR="009150E3" w:rsidRDefault="009150E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2E6C"/>
    <w:multiLevelType w:val="hybridMultilevel"/>
    <w:tmpl w:val="357671B2"/>
    <w:lvl w:ilvl="0" w:tplc="D5B40B1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 w15:restartNumberingAfterBreak="0">
    <w:nsid w:val="437C1EA1"/>
    <w:multiLevelType w:val="hybridMultilevel"/>
    <w:tmpl w:val="B8DEC39E"/>
    <w:lvl w:ilvl="0" w:tplc="5028A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4C6"/>
    <w:rsid w:val="000064C3"/>
    <w:rsid w:val="0002722C"/>
    <w:rsid w:val="0003369F"/>
    <w:rsid w:val="00036404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21C06"/>
    <w:rsid w:val="00265A1B"/>
    <w:rsid w:val="00266D22"/>
    <w:rsid w:val="002714C6"/>
    <w:rsid w:val="002937ED"/>
    <w:rsid w:val="002D3494"/>
    <w:rsid w:val="002D40ED"/>
    <w:rsid w:val="002F6D72"/>
    <w:rsid w:val="00342E60"/>
    <w:rsid w:val="0036083F"/>
    <w:rsid w:val="0036140E"/>
    <w:rsid w:val="00386260"/>
    <w:rsid w:val="003A0294"/>
    <w:rsid w:val="003A7AAC"/>
    <w:rsid w:val="003B7EE6"/>
    <w:rsid w:val="003C3D43"/>
    <w:rsid w:val="003E3870"/>
    <w:rsid w:val="003F1D39"/>
    <w:rsid w:val="003F1F56"/>
    <w:rsid w:val="003F37D4"/>
    <w:rsid w:val="004152CF"/>
    <w:rsid w:val="00422FF4"/>
    <w:rsid w:val="0043350B"/>
    <w:rsid w:val="00435F2C"/>
    <w:rsid w:val="0045791B"/>
    <w:rsid w:val="00495D2B"/>
    <w:rsid w:val="004D4CA1"/>
    <w:rsid w:val="004D5C3E"/>
    <w:rsid w:val="005048C9"/>
    <w:rsid w:val="005163DB"/>
    <w:rsid w:val="00524B27"/>
    <w:rsid w:val="00567B55"/>
    <w:rsid w:val="0058458D"/>
    <w:rsid w:val="0059267C"/>
    <w:rsid w:val="005B19BC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6E3ED7"/>
    <w:rsid w:val="006F6A91"/>
    <w:rsid w:val="00721499"/>
    <w:rsid w:val="00734F2D"/>
    <w:rsid w:val="0077710B"/>
    <w:rsid w:val="007827C2"/>
    <w:rsid w:val="007C022D"/>
    <w:rsid w:val="007C505A"/>
    <w:rsid w:val="007E5660"/>
    <w:rsid w:val="008133CB"/>
    <w:rsid w:val="008157DD"/>
    <w:rsid w:val="008320C3"/>
    <w:rsid w:val="0083741C"/>
    <w:rsid w:val="00844D63"/>
    <w:rsid w:val="0086173B"/>
    <w:rsid w:val="00863A28"/>
    <w:rsid w:val="00880D9E"/>
    <w:rsid w:val="008936DA"/>
    <w:rsid w:val="008A3E47"/>
    <w:rsid w:val="008C7260"/>
    <w:rsid w:val="008D40BC"/>
    <w:rsid w:val="008F7DAA"/>
    <w:rsid w:val="009150E3"/>
    <w:rsid w:val="00943E2D"/>
    <w:rsid w:val="009926E0"/>
    <w:rsid w:val="00A85281"/>
    <w:rsid w:val="00AF2E2E"/>
    <w:rsid w:val="00B06FF1"/>
    <w:rsid w:val="00B10456"/>
    <w:rsid w:val="00B17558"/>
    <w:rsid w:val="00B22AE5"/>
    <w:rsid w:val="00B36A35"/>
    <w:rsid w:val="00B5494A"/>
    <w:rsid w:val="00BA3A97"/>
    <w:rsid w:val="00BA7AFB"/>
    <w:rsid w:val="00C15AF9"/>
    <w:rsid w:val="00C65017"/>
    <w:rsid w:val="00C85BB6"/>
    <w:rsid w:val="00CB10EC"/>
    <w:rsid w:val="00D07808"/>
    <w:rsid w:val="00D26FA3"/>
    <w:rsid w:val="00D71210"/>
    <w:rsid w:val="00D7658B"/>
    <w:rsid w:val="00DA694C"/>
    <w:rsid w:val="00DC4D27"/>
    <w:rsid w:val="00DD7FBD"/>
    <w:rsid w:val="00DE60FB"/>
    <w:rsid w:val="00E13469"/>
    <w:rsid w:val="00E16061"/>
    <w:rsid w:val="00E61DD6"/>
    <w:rsid w:val="00E97B94"/>
    <w:rsid w:val="00EC0CC2"/>
    <w:rsid w:val="00EF58ED"/>
    <w:rsid w:val="00F01AD6"/>
    <w:rsid w:val="00F02C45"/>
    <w:rsid w:val="00F27A10"/>
    <w:rsid w:val="00F34979"/>
    <w:rsid w:val="00F803AB"/>
    <w:rsid w:val="00F812B7"/>
    <w:rsid w:val="00FA3FFC"/>
    <w:rsid w:val="00FC03A5"/>
    <w:rsid w:val="00FC07CA"/>
    <w:rsid w:val="00FC38D5"/>
    <w:rsid w:val="00FC3C9F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BCAF"/>
  <w15:docId w15:val="{DF877AE2-DE34-42E8-A4BF-E60FCA53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F2D"/>
  </w:style>
  <w:style w:type="paragraph" w:styleId="1">
    <w:name w:val="heading 1"/>
    <w:basedOn w:val="a"/>
    <w:link w:val="10"/>
    <w:uiPriority w:val="9"/>
    <w:qFormat/>
    <w:rsid w:val="00880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semiHidden/>
    <w:unhideWhenUsed/>
    <w:rsid w:val="003A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93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880D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rsid w:val="00880D9E"/>
  </w:style>
  <w:style w:type="paragraph" w:styleId="aa">
    <w:name w:val="footnote text"/>
    <w:basedOn w:val="a"/>
    <w:link w:val="ab"/>
    <w:uiPriority w:val="99"/>
    <w:semiHidden/>
    <w:rsid w:val="0088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0D9E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880D9E"/>
    <w:rPr>
      <w:vertAlign w:val="superscript"/>
    </w:rPr>
  </w:style>
  <w:style w:type="paragraph" w:styleId="ad">
    <w:name w:val="header"/>
    <w:basedOn w:val="a"/>
    <w:link w:val="ae"/>
    <w:uiPriority w:val="99"/>
    <w:rsid w:val="00880D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80D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uiPriority w:val="99"/>
    <w:rsid w:val="00880D9E"/>
  </w:style>
  <w:style w:type="paragraph" w:customStyle="1" w:styleId="12">
    <w:name w:val="_а_Е’__ (дќа) И’ц_1"/>
    <w:aliases w:val="_а_Е’__ (дќа) И’ц_ И’ц_,___С¬__ (_x_) ÷¬__1,___С¬__ (_x_) ÷¬__ ÷¬__"/>
    <w:basedOn w:val="a"/>
    <w:next w:val="a9"/>
    <w:link w:val="af0"/>
    <w:uiPriority w:val="99"/>
    <w:unhideWhenUsed/>
    <w:rsid w:val="008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12"/>
    <w:uiPriority w:val="99"/>
    <w:locked/>
    <w:rsid w:val="00880D9E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880D9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1">
    <w:name w:val="annotation reference"/>
    <w:uiPriority w:val="99"/>
    <w:rsid w:val="00880D9E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88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880D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rsid w:val="00880D9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880D9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6">
    <w:name w:val="FollowedHyperlink"/>
    <w:uiPriority w:val="99"/>
    <w:rsid w:val="00880D9E"/>
    <w:rPr>
      <w:color w:val="800080"/>
      <w:u w:val="single"/>
    </w:rPr>
  </w:style>
  <w:style w:type="paragraph" w:customStyle="1" w:styleId="af7">
    <w:name w:val="Знак Знак Знак Знак"/>
    <w:basedOn w:val="a"/>
    <w:rsid w:val="00880D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880D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88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Тема примечания Знак1"/>
    <w:uiPriority w:val="99"/>
    <w:locked/>
    <w:rsid w:val="00880D9E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880D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880D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80D9E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880D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880D9E"/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880D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b">
    <w:name w:val="footer"/>
    <w:basedOn w:val="a"/>
    <w:link w:val="afc"/>
    <w:rsid w:val="00880D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rsid w:val="00880D9E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endnote text"/>
    <w:basedOn w:val="a"/>
    <w:link w:val="afe"/>
    <w:rsid w:val="0088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880D9E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rsid w:val="00880D9E"/>
    <w:rPr>
      <w:vertAlign w:val="superscript"/>
    </w:rPr>
  </w:style>
  <w:style w:type="paragraph" w:styleId="aff0">
    <w:name w:val="No Spacing"/>
    <w:uiPriority w:val="1"/>
    <w:qFormat/>
    <w:rsid w:val="00880D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880D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16">
    <w:name w:val="P16"/>
    <w:basedOn w:val="a"/>
    <w:hidden/>
    <w:rsid w:val="00880D9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880D9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880D9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880D9E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880D9E"/>
    <w:rPr>
      <w:sz w:val="24"/>
    </w:rPr>
  </w:style>
  <w:style w:type="paragraph" w:styleId="31">
    <w:name w:val="Body Text Indent 3"/>
    <w:basedOn w:val="a"/>
    <w:link w:val="32"/>
    <w:rsid w:val="00880D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80D9E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8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0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80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0D9E"/>
    <w:rPr>
      <w:rFonts w:ascii="Courier New" w:eastAsia="Times New Roman" w:hAnsi="Courier New" w:cs="Courier New"/>
      <w:sz w:val="20"/>
      <w:szCs w:val="20"/>
    </w:rPr>
  </w:style>
  <w:style w:type="paragraph" w:customStyle="1" w:styleId="aff1">
    <w:name w:val="МУ Обычный стиль"/>
    <w:basedOn w:val="a"/>
    <w:autoRedefine/>
    <w:rsid w:val="00880D9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880D9E"/>
  </w:style>
  <w:style w:type="table" w:styleId="aff2">
    <w:name w:val="Table Grid"/>
    <w:basedOn w:val="a1"/>
    <w:uiPriority w:val="39"/>
    <w:rsid w:val="00880D9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880D9E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880D9E"/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Revision"/>
    <w:hidden/>
    <w:uiPriority w:val="99"/>
    <w:semiHidden/>
    <w:rsid w:val="0088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0">
    <w:name w:val="Сетка таблицы4"/>
    <w:basedOn w:val="a1"/>
    <w:next w:val="aff2"/>
    <w:uiPriority w:val="39"/>
    <w:rsid w:val="00880D9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ПГУ Название документа"/>
    <w:basedOn w:val="aff0"/>
    <w:link w:val="aff5"/>
    <w:autoRedefine/>
    <w:qFormat/>
    <w:rsid w:val="00880D9E"/>
    <w:pPr>
      <w:jc w:val="both"/>
    </w:pPr>
    <w:rPr>
      <w:rFonts w:ascii="Times New Roman" w:eastAsia="Calibri" w:hAnsi="Times New Roman"/>
      <w:spacing w:val="2"/>
      <w:sz w:val="24"/>
      <w:szCs w:val="24"/>
      <w:shd w:val="clear" w:color="auto" w:fill="FFFFFF"/>
      <w:lang w:eastAsia="en-US"/>
    </w:rPr>
  </w:style>
  <w:style w:type="character" w:customStyle="1" w:styleId="aff5">
    <w:name w:val="ПГУ Название документа Знак"/>
    <w:link w:val="aff4"/>
    <w:rsid w:val="00880D9E"/>
    <w:rPr>
      <w:rFonts w:ascii="Times New Roman" w:eastAsia="Calibri" w:hAnsi="Times New Roman" w:cs="Times New Roman"/>
      <w:spacing w:val="2"/>
      <w:sz w:val="24"/>
      <w:szCs w:val="24"/>
      <w:lang w:eastAsia="en-US"/>
    </w:rPr>
  </w:style>
  <w:style w:type="paragraph" w:customStyle="1" w:styleId="aff6">
    <w:name w:val="ПГУ Основной текст"/>
    <w:basedOn w:val="aff0"/>
    <w:link w:val="aff7"/>
    <w:qFormat/>
    <w:rsid w:val="00880D9E"/>
    <w:pPr>
      <w:spacing w:before="120" w:after="120"/>
      <w:ind w:firstLine="567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character" w:customStyle="1" w:styleId="aff7">
    <w:name w:val="ПГУ Основной текст Знак"/>
    <w:link w:val="aff6"/>
    <w:rsid w:val="00880D9E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aff8">
    <w:name w:val="ПГУ Шапка документа"/>
    <w:basedOn w:val="aff0"/>
    <w:link w:val="aff9"/>
    <w:qFormat/>
    <w:rsid w:val="00880D9E"/>
    <w:pPr>
      <w:jc w:val="center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9">
    <w:name w:val="ПГУ Шапка документа Знак"/>
    <w:link w:val="aff8"/>
    <w:rsid w:val="00880D9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fa">
    <w:name w:val="Оглавление_"/>
    <w:link w:val="affb"/>
    <w:rsid w:val="00880D9E"/>
    <w:rPr>
      <w:b/>
      <w:bCs/>
    </w:rPr>
  </w:style>
  <w:style w:type="paragraph" w:customStyle="1" w:styleId="affb">
    <w:name w:val="Оглавление"/>
    <w:basedOn w:val="a"/>
    <w:link w:val="affa"/>
    <w:rsid w:val="00880D9E"/>
    <w:pPr>
      <w:widowControl w:val="0"/>
      <w:spacing w:after="80"/>
    </w:pPr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880D9E"/>
    <w:pPr>
      <w:widowControl w:val="0"/>
      <w:spacing w:after="100" w:line="240" w:lineRule="auto"/>
      <w:ind w:left="24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33">
    <w:name w:val="toc 3"/>
    <w:basedOn w:val="a"/>
    <w:next w:val="a"/>
    <w:autoRedefine/>
    <w:uiPriority w:val="39"/>
    <w:unhideWhenUsed/>
    <w:rsid w:val="00880D9E"/>
    <w:pPr>
      <w:widowControl w:val="0"/>
      <w:spacing w:after="100" w:line="240" w:lineRule="auto"/>
      <w:ind w:left="48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15">
    <w:name w:val="toc 1"/>
    <w:basedOn w:val="a"/>
    <w:next w:val="a"/>
    <w:autoRedefine/>
    <w:uiPriority w:val="39"/>
    <w:unhideWhenUsed/>
    <w:rsid w:val="00880D9E"/>
    <w:pPr>
      <w:widowControl w:val="0"/>
      <w:spacing w:after="10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&#1044;&#1051;&#1071;%20&#1056;&#1040;&#1041;&#1054;&#1058;&#1067;\2018\&#1044;&#1077;&#1083;&#1086;&#1087;&#1088;&#1086;&#1080;&#1079;&#1074;&#1086;&#1076;&#1089;&#1090;&#1074;&#1086;_2021\2021\&#1055;&#1086;&#1089;&#1090;&#1072;&#1085;&#1086;&#1074;&#1083;&#1077;&#1085;&#1080;&#1103;\&#8470;%2018%20&#1086;&#1090;%2006.04.2021_&#1040;&#1056;%20&#1087;&#1088;&#1077;&#1076;&#1086;&#1089;&#1090;&#1072;&#1074;&#1083;&#1077;&#1085;&#1080;&#1103;%20&#1084;&#1072;&#1083;&#1086;&#1080;&#1084;&#1091;&#1097;.&#1087;&#1086;%20&#1076;&#1086;&#1075;.&#1089;&#1086;&#1094;.&#1085;&#1072;&#1081;&#1084;&#1072;%20&#1087;&#1086;&#1084;&#1077;&#1097;.&#1084;&#1091;&#1085;.&#1078;&#1080;&#1083;&#1092;&#1086;&#1085;&#1076;&#1072;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1023-9EE4-4248-8576-0E7FA6F4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37</Pages>
  <Words>9767</Words>
  <Characters>55672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User</cp:lastModifiedBy>
  <cp:revision>43</cp:revision>
  <cp:lastPrinted>2022-08-16T07:51:00Z</cp:lastPrinted>
  <dcterms:created xsi:type="dcterms:W3CDTF">2018-01-10T06:48:00Z</dcterms:created>
  <dcterms:modified xsi:type="dcterms:W3CDTF">2022-08-16T07:52:00Z</dcterms:modified>
</cp:coreProperties>
</file>