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B7" w:rsidRDefault="005468B7" w:rsidP="00546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5F5F5F"/>
          <w:sz w:val="28"/>
          <w:szCs w:val="28"/>
          <w:lang w:eastAsia="ru-RU"/>
        </w:rPr>
        <w:t>Информация</w:t>
      </w:r>
    </w:p>
    <w:p w:rsidR="005468B7" w:rsidRDefault="005468B7" w:rsidP="005468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5F5F5F"/>
          <w:sz w:val="28"/>
          <w:szCs w:val="28"/>
          <w:lang w:eastAsia="ru-RU"/>
        </w:rPr>
        <w:t>о работе комиссии администрации сельского поселения «Деревянск» по соблюдению требований к служебному поведению государственных гражданских служащих Республики Коми (муниципальных служащих в Республике Коми) и урегулированию конфликта интересов</w:t>
      </w:r>
      <w:r>
        <w:rPr>
          <w:rFonts w:ascii="Times New Roman" w:eastAsia="Times New Roman" w:hAnsi="Times New Roman"/>
          <w:color w:val="5F5F5F"/>
          <w:sz w:val="28"/>
          <w:szCs w:val="28"/>
          <w:lang w:eastAsia="ru-RU"/>
        </w:rPr>
        <w:t> </w:t>
      </w:r>
    </w:p>
    <w:p w:rsidR="005468B7" w:rsidRDefault="005468B7" w:rsidP="005468B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5F5F5F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5F5F5F"/>
          <w:sz w:val="20"/>
          <w:szCs w:val="20"/>
          <w:lang w:eastAsia="ru-RU"/>
        </w:rPr>
        <w:t> </w:t>
      </w:r>
    </w:p>
    <w:tbl>
      <w:tblPr>
        <w:tblW w:w="9570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952"/>
        <w:gridCol w:w="3322"/>
        <w:gridCol w:w="3296"/>
      </w:tblGrid>
      <w:tr w:rsidR="005468B7" w:rsidTr="005468B7">
        <w:trPr>
          <w:tblCellSpacing w:w="0" w:type="dxa"/>
          <w:jc w:val="center"/>
        </w:trPr>
        <w:tc>
          <w:tcPr>
            <w:tcW w:w="2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Дата заседания комиссии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Вопросы, рассмотренные на заседании комиссии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Решение комиссии</w:t>
            </w:r>
          </w:p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  <w:tr w:rsidR="005468B7" w:rsidTr="005468B7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68B7" w:rsidRDefault="00EC7B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19.07</w:t>
            </w:r>
            <w:r w:rsidR="005468B7"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.2013</w:t>
            </w:r>
          </w:p>
        </w:tc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68B7" w:rsidRDefault="005468B7">
            <w:pPr>
              <w:spacing w:before="100" w:beforeAutospacing="1" w:after="100" w:afterAutospacing="1" w:line="240" w:lineRule="auto"/>
              <w:ind w:left="186"/>
              <w:rPr>
                <w:bCs/>
              </w:rPr>
            </w:pPr>
          </w:p>
          <w:p w:rsidR="005468B7" w:rsidRDefault="00EC7BF6">
            <w:pPr>
              <w:spacing w:before="100" w:beforeAutospacing="1" w:after="100" w:afterAutospacing="1" w:line="240" w:lineRule="auto"/>
              <w:ind w:left="186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bCs/>
              </w:rPr>
              <w:t>1</w:t>
            </w:r>
            <w:r w:rsidR="005468B7">
              <w:rPr>
                <w:bCs/>
              </w:rPr>
              <w:t xml:space="preserve">. О рассмотрении итогов реализации плана по противодействию коррупции в администрации сельского поселения «Деревянск» (2013-2014 годы) за </w:t>
            </w:r>
            <w:r w:rsidR="000A7817">
              <w:rPr>
                <w:bCs/>
                <w:lang w:val="en-US"/>
              </w:rPr>
              <w:t>I</w:t>
            </w:r>
            <w:r w:rsidR="005468B7">
              <w:rPr>
                <w:bCs/>
                <w:lang w:val="en-US"/>
              </w:rPr>
              <w:t>I</w:t>
            </w:r>
            <w:r w:rsidR="005468B7">
              <w:rPr>
                <w:bCs/>
              </w:rPr>
              <w:t xml:space="preserve"> квартал 2013г</w:t>
            </w:r>
          </w:p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</w:p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7817" w:rsidRPr="000A7817" w:rsidRDefault="005468B7" w:rsidP="000A7817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bCs/>
              </w:rPr>
            </w:pPr>
            <w:r w:rsidRPr="000A7817">
              <w:rPr>
                <w:bCs/>
              </w:rPr>
              <w:t>Одобрить итоги реализации плана по противодействию коррупции в администрации сельского поселения «Деревянск» (2013-2014 годы)</w:t>
            </w:r>
            <w:r w:rsidR="00EC7BF6" w:rsidRPr="000A7817">
              <w:rPr>
                <w:bCs/>
              </w:rPr>
              <w:t xml:space="preserve"> </w:t>
            </w:r>
          </w:p>
          <w:p w:rsidR="005468B7" w:rsidRPr="000A7817" w:rsidRDefault="00EC7BF6" w:rsidP="000A7817">
            <w:pPr>
              <w:pStyle w:val="a3"/>
              <w:spacing w:before="100" w:beforeAutospacing="1" w:after="100" w:afterAutospacing="1" w:line="240" w:lineRule="auto"/>
              <w:ind w:left="584"/>
              <w:rPr>
                <w:bCs/>
              </w:rPr>
            </w:pPr>
            <w:r w:rsidRPr="000A7817">
              <w:rPr>
                <w:bCs/>
              </w:rPr>
              <w:t>з</w:t>
            </w:r>
            <w:r w:rsidR="000A7817" w:rsidRPr="000A7817">
              <w:rPr>
                <w:bCs/>
              </w:rPr>
              <w:t xml:space="preserve">а </w:t>
            </w:r>
            <w:r w:rsidR="000A7817">
              <w:rPr>
                <w:bCs/>
                <w:lang w:val="en-US"/>
              </w:rPr>
              <w:t>II</w:t>
            </w:r>
            <w:r w:rsidR="000A7817">
              <w:rPr>
                <w:bCs/>
              </w:rPr>
              <w:t xml:space="preserve"> </w:t>
            </w:r>
            <w:r w:rsidR="000A7817" w:rsidRPr="000A7817">
              <w:rPr>
                <w:bCs/>
              </w:rPr>
              <w:t>кварта</w:t>
            </w:r>
            <w:r w:rsidR="000A7817">
              <w:rPr>
                <w:bCs/>
              </w:rPr>
              <w:t>л</w:t>
            </w:r>
            <w:bookmarkStart w:id="0" w:name="_GoBack"/>
            <w:bookmarkEnd w:id="0"/>
            <w:r w:rsidR="000A7817" w:rsidRPr="000A7817">
              <w:rPr>
                <w:bCs/>
              </w:rPr>
              <w:t xml:space="preserve"> 2013г.</w:t>
            </w:r>
            <w:r w:rsidRPr="000A7817">
              <w:rPr>
                <w:bCs/>
              </w:rPr>
              <w:t xml:space="preserve"> </w:t>
            </w:r>
          </w:p>
          <w:p w:rsidR="005468B7" w:rsidRDefault="005468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F5F5F"/>
                <w:sz w:val="24"/>
                <w:szCs w:val="24"/>
                <w:lang w:eastAsia="ru-RU"/>
              </w:rPr>
              <w:t> </w:t>
            </w:r>
          </w:p>
        </w:tc>
      </w:tr>
    </w:tbl>
    <w:p w:rsidR="00C72327" w:rsidRDefault="00C72327"/>
    <w:sectPr w:rsidR="00C72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E91"/>
    <w:multiLevelType w:val="hybridMultilevel"/>
    <w:tmpl w:val="32322E1E"/>
    <w:lvl w:ilvl="0" w:tplc="3D6268CE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F1"/>
    <w:rsid w:val="000A7817"/>
    <w:rsid w:val="005468B7"/>
    <w:rsid w:val="00A010F1"/>
    <w:rsid w:val="00C72327"/>
    <w:rsid w:val="00EC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2013-10-01T08:02:00Z</cp:lastPrinted>
  <dcterms:created xsi:type="dcterms:W3CDTF">2013-10-01T04:27:00Z</dcterms:created>
  <dcterms:modified xsi:type="dcterms:W3CDTF">2013-10-01T08:03:00Z</dcterms:modified>
</cp:coreProperties>
</file>