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71469965"/>
    <w:bookmarkEnd w:id="0"/>
    <w:p w:rsidR="007E2D63" w:rsidRPr="00B63A8F" w:rsidRDefault="007E2D63" w:rsidP="007E2D63">
      <w:pPr>
        <w:pStyle w:val="a3"/>
        <w:rPr>
          <w:b w:val="0"/>
          <w:bCs/>
        </w:rPr>
      </w:pPr>
      <w:r>
        <w:rPr>
          <w:b w:val="0"/>
          <w:bCs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53.85pt" o:ole="" fillcolor="window">
            <v:imagedata r:id="rId8" o:title=""/>
          </v:shape>
          <o:OLEObject Type="Embed" ProgID="Word.Picture.8" ShapeID="_x0000_i1025" DrawAspect="Content" ObjectID="_1619430133" r:id="rId9"/>
        </w:object>
      </w:r>
      <w:r w:rsidRPr="00B63A8F">
        <w:rPr>
          <w:b w:val="0"/>
          <w:bCs/>
        </w:rPr>
        <w:t xml:space="preserve">                                      </w:t>
      </w:r>
    </w:p>
    <w:p w:rsidR="007E2D63" w:rsidRDefault="007E2D63" w:rsidP="007E2D63">
      <w:pPr>
        <w:pStyle w:val="a3"/>
        <w:rPr>
          <w:b w:val="0"/>
          <w:bCs/>
        </w:rPr>
      </w:pPr>
    </w:p>
    <w:p w:rsidR="007E2D63" w:rsidRDefault="007E2D63" w:rsidP="007E2D63">
      <w:pPr>
        <w:pStyle w:val="a3"/>
        <w:rPr>
          <w:sz w:val="22"/>
          <w:szCs w:val="22"/>
        </w:rPr>
      </w:pPr>
      <w:r>
        <w:rPr>
          <w:sz w:val="22"/>
          <w:szCs w:val="22"/>
        </w:rPr>
        <w:t>«КУЛŐМД</w:t>
      </w:r>
      <w:r w:rsidRPr="00B63A8F">
        <w:rPr>
          <w:sz w:val="22"/>
          <w:szCs w:val="22"/>
        </w:rPr>
        <w:t>Ì</w:t>
      </w:r>
      <w:r>
        <w:rPr>
          <w:sz w:val="22"/>
          <w:szCs w:val="22"/>
        </w:rPr>
        <w:t xml:space="preserve">Н» МУНИЦИПАЛЬНŐЙ РАЙОНСА </w:t>
      </w:r>
      <w:proofErr w:type="gramStart"/>
      <w:r>
        <w:rPr>
          <w:sz w:val="22"/>
          <w:szCs w:val="22"/>
        </w:rPr>
        <w:t>СÖВЕТ</w:t>
      </w:r>
      <w:proofErr w:type="gramEnd"/>
    </w:p>
    <w:p w:rsidR="007E2D63" w:rsidRDefault="007E2D63" w:rsidP="007E2D6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СОВЕТ МУНИЦИПАЛЬНОГО РАЙОНА </w:t>
      </w:r>
    </w:p>
    <w:p w:rsidR="007E2D63" w:rsidRDefault="007E2D63" w:rsidP="007E2D63">
      <w:pPr>
        <w:pStyle w:val="a3"/>
        <w:rPr>
          <w:sz w:val="22"/>
          <w:szCs w:val="22"/>
        </w:rPr>
      </w:pPr>
      <w:r>
        <w:rPr>
          <w:sz w:val="22"/>
          <w:szCs w:val="22"/>
        </w:rPr>
        <w:t>«УСТЬ-КУЛОМСКИЙ»</w:t>
      </w:r>
    </w:p>
    <w:p w:rsidR="007E2D63" w:rsidRPr="0018593B" w:rsidRDefault="007E2D63" w:rsidP="007E2D63">
      <w:pPr>
        <w:pStyle w:val="a3"/>
        <w:rPr>
          <w:szCs w:val="28"/>
        </w:rPr>
      </w:pPr>
    </w:p>
    <w:p w:rsidR="007E2D63" w:rsidRDefault="007E2D63" w:rsidP="007E2D6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В К Ō Р Т Ō Д</w:t>
      </w:r>
    </w:p>
    <w:p w:rsidR="007E2D63" w:rsidRDefault="007E2D63" w:rsidP="007E2D63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Е Ш Е Н И Е</w:t>
      </w:r>
    </w:p>
    <w:p w:rsidR="007E2D63" w:rsidRPr="00E534B1" w:rsidRDefault="007E2D63" w:rsidP="007E2D63">
      <w:pPr>
        <w:pStyle w:val="a3"/>
        <w:rPr>
          <w:sz w:val="22"/>
          <w:szCs w:val="22"/>
        </w:rPr>
      </w:pPr>
      <w:r>
        <w:rPr>
          <w:sz w:val="22"/>
          <w:szCs w:val="22"/>
        </w:rPr>
        <w:t>ХХХ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 xml:space="preserve">  заседание 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созыва</w:t>
      </w:r>
    </w:p>
    <w:p w:rsidR="007E2D63" w:rsidRPr="00133F48" w:rsidRDefault="007E2D63" w:rsidP="007E2D63">
      <w:pPr>
        <w:jc w:val="center"/>
        <w:rPr>
          <w:b/>
        </w:rPr>
      </w:pPr>
    </w:p>
    <w:p w:rsidR="007E2D63" w:rsidRDefault="007E2D63" w:rsidP="007E2D63">
      <w:pPr>
        <w:jc w:val="both"/>
        <w:rPr>
          <w:sz w:val="28"/>
          <w:szCs w:val="28"/>
          <w:u w:val="single"/>
        </w:rPr>
      </w:pPr>
    </w:p>
    <w:p w:rsidR="007E2D63" w:rsidRPr="00B63A8F" w:rsidRDefault="007E2D63" w:rsidP="007E2D6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мая</w:t>
      </w:r>
      <w:r w:rsidRPr="00B63A8F">
        <w:rPr>
          <w:sz w:val="28"/>
          <w:szCs w:val="28"/>
          <w:u w:val="single"/>
        </w:rPr>
        <w:t xml:space="preserve"> 2019 года  № ХХХ</w:t>
      </w:r>
      <w:r>
        <w:rPr>
          <w:sz w:val="28"/>
          <w:szCs w:val="28"/>
          <w:u w:val="single"/>
          <w:lang w:val="en-US"/>
        </w:rPr>
        <w:t>I</w:t>
      </w:r>
      <w:r w:rsidRPr="00B63A8F">
        <w:rPr>
          <w:sz w:val="28"/>
          <w:szCs w:val="28"/>
          <w:u w:val="single"/>
        </w:rPr>
        <w:t>-4</w:t>
      </w:r>
      <w:r>
        <w:rPr>
          <w:sz w:val="28"/>
          <w:szCs w:val="28"/>
          <w:u w:val="single"/>
        </w:rPr>
        <w:t>60</w:t>
      </w:r>
    </w:p>
    <w:p w:rsidR="007E2D63" w:rsidRPr="00B63A8F" w:rsidRDefault="007E2D63" w:rsidP="007E2D63">
      <w:pPr>
        <w:rPr>
          <w:sz w:val="18"/>
          <w:szCs w:val="18"/>
        </w:rPr>
      </w:pPr>
      <w:proofErr w:type="gramStart"/>
      <w:r w:rsidRPr="00B63A8F">
        <w:rPr>
          <w:sz w:val="18"/>
          <w:szCs w:val="18"/>
          <w:lang w:val="en-US"/>
        </w:rPr>
        <w:t>c</w:t>
      </w:r>
      <w:proofErr w:type="gramEnd"/>
      <w:r w:rsidRPr="00B63A8F">
        <w:rPr>
          <w:sz w:val="18"/>
          <w:szCs w:val="18"/>
        </w:rPr>
        <w:t>. Усть-Кулом, Усть-Куломский район, Республика Коми</w:t>
      </w:r>
    </w:p>
    <w:p w:rsidR="0036689F" w:rsidRPr="007629B4" w:rsidRDefault="0036689F" w:rsidP="007E2D63">
      <w:pPr>
        <w:pStyle w:val="af0"/>
        <w:rPr>
          <w:bCs/>
          <w:spacing w:val="-2"/>
          <w:sz w:val="28"/>
        </w:rPr>
      </w:pPr>
    </w:p>
    <w:p w:rsidR="0036689F" w:rsidRPr="007E2D63" w:rsidRDefault="0036689F" w:rsidP="006F3CB8">
      <w:pPr>
        <w:pStyle w:val="af0"/>
        <w:jc w:val="center"/>
        <w:rPr>
          <w:bCs/>
          <w:sz w:val="28"/>
        </w:rPr>
      </w:pPr>
      <w:r w:rsidRPr="007E2D63">
        <w:rPr>
          <w:bCs/>
          <w:spacing w:val="-2"/>
          <w:sz w:val="28"/>
        </w:rPr>
        <w:t xml:space="preserve">О внесении </w:t>
      </w:r>
      <w:r w:rsidR="006E3006" w:rsidRPr="007E2D63">
        <w:rPr>
          <w:bCs/>
          <w:spacing w:val="-2"/>
          <w:sz w:val="28"/>
        </w:rPr>
        <w:t xml:space="preserve"> изменений и </w:t>
      </w:r>
      <w:r w:rsidRPr="007E2D63">
        <w:rPr>
          <w:bCs/>
          <w:spacing w:val="-2"/>
          <w:sz w:val="28"/>
        </w:rPr>
        <w:t>дополнени</w:t>
      </w:r>
      <w:r w:rsidR="006E3006" w:rsidRPr="007E2D63">
        <w:rPr>
          <w:bCs/>
          <w:spacing w:val="-2"/>
          <w:sz w:val="28"/>
        </w:rPr>
        <w:t>й</w:t>
      </w:r>
      <w:r w:rsidRPr="007E2D63">
        <w:rPr>
          <w:bCs/>
          <w:spacing w:val="-2"/>
          <w:sz w:val="28"/>
        </w:rPr>
        <w:t xml:space="preserve"> в  правила землепользования и застройки муниципального образования сельского поселения «Деревянск»</w:t>
      </w:r>
      <w:r w:rsidR="00436AE3" w:rsidRPr="007E2D63">
        <w:rPr>
          <w:bCs/>
          <w:spacing w:val="-2"/>
          <w:sz w:val="28"/>
        </w:rPr>
        <w:t>, входящего в состав муниципального образования муниципального района «Усть-Куломский»</w:t>
      </w:r>
    </w:p>
    <w:p w:rsidR="0036689F" w:rsidRPr="007629B4" w:rsidRDefault="0036689F" w:rsidP="006F3CB8">
      <w:pPr>
        <w:pStyle w:val="af0"/>
        <w:rPr>
          <w:sz w:val="28"/>
        </w:rPr>
      </w:pPr>
    </w:p>
    <w:p w:rsidR="0036689F" w:rsidRPr="007629B4" w:rsidRDefault="0036689F" w:rsidP="006F3CB8">
      <w:pPr>
        <w:pStyle w:val="af0"/>
        <w:ind w:firstLine="709"/>
        <w:jc w:val="both"/>
        <w:rPr>
          <w:sz w:val="28"/>
        </w:rPr>
      </w:pPr>
      <w:r w:rsidRPr="007629B4">
        <w:rPr>
          <w:sz w:val="28"/>
        </w:rPr>
        <w:t xml:space="preserve">В соответствии со статьёй 33 Градостроительного кодекса Российской Федерации, </w:t>
      </w:r>
      <w:r w:rsidR="006575A3">
        <w:rPr>
          <w:sz w:val="28"/>
        </w:rPr>
        <w:t xml:space="preserve">с </w:t>
      </w:r>
      <w:r w:rsidR="007A3BF1" w:rsidRPr="007629B4">
        <w:rPr>
          <w:sz w:val="28"/>
        </w:rPr>
        <w:t>п.4</w:t>
      </w:r>
      <w:r w:rsidRPr="007629B4">
        <w:rPr>
          <w:sz w:val="28"/>
        </w:rPr>
        <w:t xml:space="preserve"> стать</w:t>
      </w:r>
      <w:r w:rsidR="007A3BF1" w:rsidRPr="007629B4">
        <w:rPr>
          <w:sz w:val="28"/>
        </w:rPr>
        <w:t>и</w:t>
      </w:r>
      <w:r w:rsidRPr="007629B4">
        <w:rPr>
          <w:sz w:val="28"/>
        </w:rPr>
        <w:t xml:space="preserve"> 14 Федерального закона от 06.10.2003 № 131-ФЗ "Об общих принципах организации местного самоуправления в Российской Федерации", </w:t>
      </w:r>
      <w:r w:rsidR="00CD25C1" w:rsidRPr="007629B4">
        <w:rPr>
          <w:sz w:val="28"/>
        </w:rPr>
        <w:t>Законом Ре</w:t>
      </w:r>
      <w:r w:rsidR="000148C8">
        <w:rPr>
          <w:sz w:val="28"/>
        </w:rPr>
        <w:t>спублики Коми от 09.12.2014</w:t>
      </w:r>
      <w:r w:rsidR="00CD25C1" w:rsidRPr="007629B4">
        <w:rPr>
          <w:sz w:val="28"/>
        </w:rPr>
        <w:t xml:space="preserve"> № 148-РЗ «О некоторых вопросах местного значения муниципальных  образований сельских поселений в Республике Коми», </w:t>
      </w:r>
      <w:r w:rsidR="007629B4" w:rsidRPr="007629B4">
        <w:rPr>
          <w:sz w:val="28"/>
        </w:rPr>
        <w:t xml:space="preserve">Приказом Министерства экономического </w:t>
      </w:r>
      <w:r w:rsidR="000148C8">
        <w:rPr>
          <w:sz w:val="28"/>
        </w:rPr>
        <w:t>развития России от 01.09.2014</w:t>
      </w:r>
      <w:r w:rsidR="007629B4" w:rsidRPr="007629B4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 w:rsidRPr="007629B4">
        <w:rPr>
          <w:sz w:val="28"/>
        </w:rPr>
        <w:t>Совет муниципального района "Усть-Куломский" решил:</w:t>
      </w:r>
    </w:p>
    <w:p w:rsidR="0036689F" w:rsidRPr="007629B4" w:rsidRDefault="0036689F" w:rsidP="006F3CB8">
      <w:pPr>
        <w:pStyle w:val="af0"/>
        <w:ind w:firstLine="709"/>
        <w:jc w:val="both"/>
        <w:rPr>
          <w:b/>
          <w:sz w:val="28"/>
        </w:rPr>
      </w:pPr>
      <w:r w:rsidRPr="007629B4">
        <w:rPr>
          <w:sz w:val="28"/>
        </w:rPr>
        <w:t>1. Внести в правила землепользования и застройки муниципального образования сельского поселений «Деревянск»,</w:t>
      </w:r>
      <w:r w:rsidR="00436AE3">
        <w:rPr>
          <w:sz w:val="28"/>
        </w:rPr>
        <w:t xml:space="preserve"> </w:t>
      </w:r>
      <w:r w:rsidR="00436AE3" w:rsidRPr="00436AE3">
        <w:rPr>
          <w:bCs/>
          <w:spacing w:val="-2"/>
          <w:sz w:val="28"/>
        </w:rPr>
        <w:t>входящего в состав муниципального образования муниципального района «Усть-Куломский»</w:t>
      </w:r>
      <w:r w:rsidR="00436AE3">
        <w:rPr>
          <w:sz w:val="28"/>
        </w:rPr>
        <w:t xml:space="preserve">, </w:t>
      </w:r>
      <w:r w:rsidRPr="007629B4">
        <w:rPr>
          <w:sz w:val="28"/>
        </w:rPr>
        <w:t>утвержденны</w:t>
      </w:r>
      <w:r w:rsidR="000148C8">
        <w:rPr>
          <w:sz w:val="28"/>
        </w:rPr>
        <w:t>е</w:t>
      </w:r>
      <w:r w:rsidRPr="007629B4">
        <w:rPr>
          <w:sz w:val="28"/>
        </w:rPr>
        <w:t xml:space="preserve"> решением </w:t>
      </w:r>
      <w:r w:rsidR="006E14C6" w:rsidRPr="006E14C6">
        <w:rPr>
          <w:color w:val="000000" w:themeColor="text1"/>
          <w:sz w:val="28"/>
          <w:szCs w:val="28"/>
        </w:rPr>
        <w:t xml:space="preserve">Совета муниципального района «Усть-Куломский» № </w:t>
      </w:r>
      <w:r w:rsidR="006E14C6" w:rsidRPr="006E14C6">
        <w:rPr>
          <w:color w:val="000000" w:themeColor="text1"/>
          <w:sz w:val="28"/>
          <w:szCs w:val="28"/>
          <w:lang w:val="en-US"/>
        </w:rPr>
        <w:t>XXIX</w:t>
      </w:r>
      <w:r w:rsidR="006E14C6" w:rsidRPr="006E14C6">
        <w:rPr>
          <w:color w:val="000000" w:themeColor="text1"/>
          <w:sz w:val="28"/>
          <w:szCs w:val="28"/>
        </w:rPr>
        <w:t>-432 от 27.02.2019 г. «Об утверждении правил землепользования и застройки муниципального образования сельского поселения «Деревянск», входящего в состав муниципального образования муниципального района «Усть-Куломский»</w:t>
      </w:r>
      <w:r w:rsidRPr="007629B4">
        <w:rPr>
          <w:sz w:val="28"/>
        </w:rPr>
        <w:t xml:space="preserve">,  </w:t>
      </w:r>
      <w:r w:rsidR="006E3006">
        <w:rPr>
          <w:sz w:val="28"/>
        </w:rPr>
        <w:t xml:space="preserve">изменения и дополнения </w:t>
      </w:r>
      <w:r w:rsidRPr="007629B4">
        <w:rPr>
          <w:sz w:val="28"/>
        </w:rPr>
        <w:t>согласно приложению.</w:t>
      </w:r>
    </w:p>
    <w:p w:rsidR="0036689F" w:rsidRPr="007629B4" w:rsidRDefault="0036689F" w:rsidP="006F3CB8">
      <w:pPr>
        <w:pStyle w:val="af0"/>
        <w:ind w:firstLine="709"/>
        <w:jc w:val="both"/>
        <w:rPr>
          <w:b/>
          <w:sz w:val="28"/>
        </w:rPr>
      </w:pPr>
      <w:r w:rsidRPr="007629B4">
        <w:rPr>
          <w:sz w:val="28"/>
        </w:rPr>
        <w:t>2. Настоящее решение вступает в силу со дня опубликования в информационном вестнике Совета и администрации муниципального района «Усть-Куломский».</w:t>
      </w:r>
    </w:p>
    <w:p w:rsidR="0036689F" w:rsidRPr="007629B4" w:rsidRDefault="0036689F" w:rsidP="006F3CB8">
      <w:pPr>
        <w:pStyle w:val="af0"/>
        <w:ind w:firstLine="709"/>
        <w:rPr>
          <w:b/>
          <w:sz w:val="28"/>
        </w:rPr>
      </w:pPr>
    </w:p>
    <w:p w:rsidR="00AB0748" w:rsidRDefault="00AB0748" w:rsidP="000773C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73C4" w:rsidRPr="0036689F" w:rsidRDefault="000773C4" w:rsidP="000773C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6689F"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0773C4" w:rsidRPr="0036689F" w:rsidRDefault="000773C4" w:rsidP="000773C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36689F">
        <w:rPr>
          <w:rFonts w:ascii="Times New Roman" w:hAnsi="Times New Roman"/>
          <w:sz w:val="28"/>
          <w:szCs w:val="28"/>
        </w:rPr>
        <w:t xml:space="preserve">председатель  Совета МР «Усть-Куломский»                        </w:t>
      </w:r>
      <w:r w:rsidR="00AB0748">
        <w:rPr>
          <w:rFonts w:ascii="Times New Roman" w:hAnsi="Times New Roman"/>
          <w:sz w:val="28"/>
          <w:szCs w:val="28"/>
        </w:rPr>
        <w:t xml:space="preserve">  </w:t>
      </w:r>
      <w:r w:rsidRPr="0036689F">
        <w:rPr>
          <w:rFonts w:ascii="Times New Roman" w:hAnsi="Times New Roman"/>
          <w:sz w:val="28"/>
          <w:szCs w:val="28"/>
        </w:rPr>
        <w:t xml:space="preserve">А.Н.Кондрашкин                           </w:t>
      </w:r>
    </w:p>
    <w:p w:rsidR="0036689F" w:rsidRPr="007629B4" w:rsidRDefault="0036689F" w:rsidP="006F3CB8">
      <w:pPr>
        <w:pStyle w:val="af0"/>
        <w:rPr>
          <w:sz w:val="28"/>
        </w:rPr>
      </w:pPr>
    </w:p>
    <w:p w:rsidR="0036689F" w:rsidRPr="007629B4" w:rsidRDefault="0036689F" w:rsidP="006F3CB8">
      <w:pPr>
        <w:pStyle w:val="af0"/>
        <w:rPr>
          <w:b/>
          <w:sz w:val="28"/>
        </w:rPr>
      </w:pPr>
    </w:p>
    <w:p w:rsidR="00AB0748" w:rsidRDefault="002C6584" w:rsidP="006F3CB8">
      <w:pPr>
        <w:pStyle w:val="af0"/>
        <w:jc w:val="right"/>
        <w:rPr>
          <w:sz w:val="28"/>
        </w:rPr>
      </w:pPr>
      <w:r>
        <w:rPr>
          <w:sz w:val="28"/>
        </w:rPr>
        <w:lastRenderedPageBreak/>
        <w:t>П</w:t>
      </w:r>
      <w:r w:rsidR="0036689F" w:rsidRPr="007629B4">
        <w:rPr>
          <w:sz w:val="28"/>
        </w:rPr>
        <w:t>риложение</w:t>
      </w:r>
    </w:p>
    <w:p w:rsidR="0036689F" w:rsidRPr="007629B4" w:rsidRDefault="0036689F" w:rsidP="00AB0748">
      <w:pPr>
        <w:pStyle w:val="af0"/>
        <w:jc w:val="right"/>
        <w:rPr>
          <w:b/>
          <w:sz w:val="28"/>
        </w:rPr>
      </w:pPr>
      <w:r w:rsidRPr="007629B4">
        <w:rPr>
          <w:sz w:val="28"/>
        </w:rPr>
        <w:t xml:space="preserve"> к решению</w:t>
      </w:r>
      <w:r w:rsidR="00AB0748">
        <w:rPr>
          <w:b/>
          <w:sz w:val="28"/>
        </w:rPr>
        <w:t xml:space="preserve"> </w:t>
      </w:r>
      <w:r w:rsidRPr="007629B4">
        <w:rPr>
          <w:sz w:val="28"/>
        </w:rPr>
        <w:t xml:space="preserve">Совета </w:t>
      </w:r>
      <w:r w:rsidR="00AB0748">
        <w:rPr>
          <w:sz w:val="28"/>
        </w:rPr>
        <w:t>МР</w:t>
      </w:r>
      <w:r w:rsidR="00AB0748">
        <w:rPr>
          <w:b/>
          <w:sz w:val="28"/>
        </w:rPr>
        <w:t xml:space="preserve"> </w:t>
      </w:r>
      <w:r w:rsidRPr="007629B4">
        <w:rPr>
          <w:sz w:val="28"/>
        </w:rPr>
        <w:t>"Усть-Куломский"</w:t>
      </w:r>
    </w:p>
    <w:p w:rsidR="0036689F" w:rsidRPr="007629B4" w:rsidRDefault="0036689F" w:rsidP="006F3CB8">
      <w:pPr>
        <w:pStyle w:val="af0"/>
        <w:jc w:val="right"/>
        <w:rPr>
          <w:sz w:val="28"/>
        </w:rPr>
      </w:pPr>
      <w:r w:rsidRPr="007629B4">
        <w:rPr>
          <w:sz w:val="28"/>
        </w:rPr>
        <w:t xml:space="preserve">от </w:t>
      </w:r>
      <w:r w:rsidR="00AB0748">
        <w:rPr>
          <w:sz w:val="28"/>
        </w:rPr>
        <w:t>14 мая</w:t>
      </w:r>
      <w:r w:rsidRPr="007629B4">
        <w:rPr>
          <w:sz w:val="28"/>
        </w:rPr>
        <w:t xml:space="preserve"> 201</w:t>
      </w:r>
      <w:r w:rsidR="00AB0748">
        <w:rPr>
          <w:sz w:val="28"/>
        </w:rPr>
        <w:t>9 года</w:t>
      </w:r>
      <w:r w:rsidRPr="007629B4">
        <w:rPr>
          <w:sz w:val="28"/>
        </w:rPr>
        <w:t xml:space="preserve"> </w:t>
      </w:r>
      <w:r w:rsidR="00AB0748">
        <w:rPr>
          <w:sz w:val="28"/>
        </w:rPr>
        <w:t>№</w:t>
      </w:r>
      <w:r w:rsidRPr="007629B4">
        <w:rPr>
          <w:sz w:val="28"/>
        </w:rPr>
        <w:t xml:space="preserve"> </w:t>
      </w:r>
      <w:r w:rsidR="00AB0748" w:rsidRPr="00AB0748">
        <w:rPr>
          <w:sz w:val="28"/>
          <w:szCs w:val="28"/>
        </w:rPr>
        <w:t>ХХХ</w:t>
      </w:r>
      <w:r w:rsidR="00AB0748" w:rsidRPr="00AB0748">
        <w:rPr>
          <w:sz w:val="28"/>
          <w:szCs w:val="28"/>
          <w:lang w:val="en-US"/>
        </w:rPr>
        <w:t>I</w:t>
      </w:r>
      <w:r w:rsidR="00AB0748" w:rsidRPr="00AB0748">
        <w:rPr>
          <w:sz w:val="28"/>
          <w:szCs w:val="28"/>
        </w:rPr>
        <w:t>-460</w:t>
      </w:r>
    </w:p>
    <w:p w:rsidR="0036689F" w:rsidRPr="00784F35" w:rsidRDefault="0036689F" w:rsidP="006F3CB8">
      <w:pPr>
        <w:pStyle w:val="af0"/>
        <w:rPr>
          <w:b/>
          <w:sz w:val="28"/>
        </w:rPr>
      </w:pPr>
    </w:p>
    <w:p w:rsidR="00784F35" w:rsidRPr="00784F35" w:rsidRDefault="00784F35" w:rsidP="00784F35">
      <w:pPr>
        <w:pStyle w:val="ConsPlusNormal"/>
        <w:ind w:left="-284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4F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Внести в </w:t>
      </w:r>
      <w:r w:rsidRPr="00784F3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Правила землепользования и застройки </w:t>
      </w:r>
      <w:r w:rsidR="00436AE3" w:rsidRPr="00436AE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 сельского поселения «Деревянск», входящего в состав муниципального образования муниципального района «Усть-Куломский»</w:t>
      </w:r>
      <w:r w:rsidRPr="00784F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</w:t>
      </w:r>
      <w:r w:rsidRPr="00784F3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XXIX</w:t>
      </w:r>
      <w:r w:rsidRPr="00784F35">
        <w:rPr>
          <w:rFonts w:ascii="Times New Roman" w:hAnsi="Times New Roman"/>
          <w:b/>
          <w:color w:val="000000" w:themeColor="text1"/>
          <w:sz w:val="24"/>
          <w:szCs w:val="24"/>
        </w:rPr>
        <w:t>-432 от 27.02.2019 г. «Об утверждении правил землепользования и застройки муниципального образования сельского поселения «Деревянск», входящего в состав муниципального образования муницип</w:t>
      </w:r>
      <w:r w:rsidR="006E3006">
        <w:rPr>
          <w:rFonts w:ascii="Times New Roman" w:hAnsi="Times New Roman"/>
          <w:b/>
          <w:color w:val="000000" w:themeColor="text1"/>
          <w:sz w:val="24"/>
          <w:szCs w:val="24"/>
        </w:rPr>
        <w:t>ального района «Усть-Куломский»</w:t>
      </w:r>
      <w:r w:rsidRPr="00784F35">
        <w:rPr>
          <w:rFonts w:ascii="Times New Roman" w:hAnsi="Times New Roman"/>
          <w:b/>
          <w:color w:val="000000" w:themeColor="text1"/>
          <w:sz w:val="24"/>
          <w:szCs w:val="24"/>
        </w:rPr>
        <w:t>, следующие изменения и дополнения:</w:t>
      </w:r>
    </w:p>
    <w:p w:rsidR="00F92168" w:rsidRPr="00CC3487" w:rsidRDefault="00F92168" w:rsidP="00F92168">
      <w:pPr>
        <w:pStyle w:val="ConsPlusNormal"/>
        <w:tabs>
          <w:tab w:val="left" w:pos="0"/>
        </w:tabs>
        <w:ind w:left="-284" w:firstLine="426"/>
        <w:outlineLvl w:val="0"/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</w:pPr>
      <w:r w:rsidRPr="006E3006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Статью </w:t>
      </w:r>
      <w:r w:rsidR="006E3006" w:rsidRPr="006E3006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24.2 </w:t>
      </w:r>
      <w:r w:rsidRPr="006E3006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Градостроительные регламенты территориальных зон, изложить в следующей редакции:</w:t>
      </w:r>
    </w:p>
    <w:p w:rsidR="00436AE3" w:rsidRDefault="00436AE3" w:rsidP="00436AE3">
      <w:pPr>
        <w:keepNext/>
        <w:spacing w:line="276" w:lineRule="auto"/>
        <w:jc w:val="both"/>
        <w:rPr>
          <w:b/>
          <w:color w:val="000000" w:themeColor="text1"/>
          <w:spacing w:val="-3"/>
        </w:rPr>
      </w:pPr>
      <w:r w:rsidRPr="00436AE3">
        <w:rPr>
          <w:b/>
          <w:color w:val="000000" w:themeColor="text1"/>
          <w:spacing w:val="-3"/>
        </w:rPr>
        <w:t xml:space="preserve"> </w:t>
      </w:r>
      <w:r>
        <w:rPr>
          <w:b/>
          <w:color w:val="000000" w:themeColor="text1"/>
          <w:spacing w:val="-3"/>
        </w:rPr>
        <w:t>«Статья</w:t>
      </w:r>
      <w:r w:rsidRPr="006E3006">
        <w:rPr>
          <w:b/>
          <w:color w:val="000000" w:themeColor="text1"/>
          <w:spacing w:val="-3"/>
        </w:rPr>
        <w:t xml:space="preserve"> 24.2 Градостроительные регламенты территориальных зон</w:t>
      </w:r>
    </w:p>
    <w:p w:rsidR="00784F35" w:rsidRPr="0050087E" w:rsidRDefault="00784F35" w:rsidP="00436AE3">
      <w:pPr>
        <w:keepNext/>
        <w:spacing w:line="276" w:lineRule="auto"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ЖИЛЫЕ ЗОНЫ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Жилые зоны предназначены для  размещения  жилых помещений различного вида и проживания в них.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color w:val="000000" w:themeColor="text1"/>
        </w:rPr>
      </w:pPr>
      <w:r w:rsidRPr="0050087E">
        <w:rPr>
          <w:b/>
          <w:bCs/>
          <w:color w:val="000000" w:themeColor="text1"/>
          <w:spacing w:val="-3"/>
        </w:rPr>
        <w:t xml:space="preserve">Ж-1 — зона </w:t>
      </w:r>
      <w:r w:rsidRPr="0050087E">
        <w:rPr>
          <w:b/>
          <w:color w:val="000000" w:themeColor="text1"/>
          <w:spacing w:val="-2"/>
        </w:rPr>
        <w:t>жилой застройки усадебного</w:t>
      </w:r>
      <w:r w:rsidRPr="0050087E">
        <w:rPr>
          <w:color w:val="000000" w:themeColor="text1"/>
          <w:spacing w:val="-2"/>
        </w:rPr>
        <w:t xml:space="preserve"> </w:t>
      </w:r>
      <w:r w:rsidRPr="0050087E">
        <w:rPr>
          <w:b/>
          <w:color w:val="000000" w:themeColor="text1"/>
          <w:spacing w:val="-2"/>
        </w:rPr>
        <w:t>типа</w:t>
      </w:r>
      <w:r w:rsidRPr="0050087E">
        <w:rPr>
          <w:b/>
          <w:color w:val="000000" w:themeColor="text1"/>
        </w:rPr>
        <w:t>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застройки одноквартирными и двухквартирными жилыми домами, также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Ж-1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08"/>
        <w:gridCol w:w="7229"/>
      </w:tblGrid>
      <w:tr w:rsidR="00784F35" w:rsidRPr="0050087E" w:rsidTr="00E45967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337" w:type="dxa"/>
            <w:gridSpan w:val="2"/>
            <w:shd w:val="clear" w:color="auto" w:fill="FFFFFF"/>
            <w:vAlign w:val="center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Описание вида  разрешенного использования территориальной зоны Ж-1</w:t>
            </w:r>
          </w:p>
        </w:tc>
      </w:tr>
      <w:tr w:rsidR="00784F35" w:rsidRPr="0050087E" w:rsidTr="00E45967">
        <w:trPr>
          <w:trHeight w:val="20"/>
        </w:trPr>
        <w:tc>
          <w:tcPr>
            <w:tcW w:w="10031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Ж -1</w:t>
            </w:r>
          </w:p>
        </w:tc>
      </w:tr>
      <w:tr w:rsidR="00784F35" w:rsidRPr="0050087E" w:rsidTr="00E45967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Для индивидуального жилищного строительства</w:t>
            </w:r>
          </w:p>
          <w:p w:rsidR="00784F35" w:rsidRPr="0050087E" w:rsidRDefault="00784F35" w:rsidP="00A04654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2.1)</w:t>
            </w:r>
          </w:p>
        </w:tc>
        <w:tc>
          <w:tcPr>
            <w:tcW w:w="7229" w:type="dxa"/>
          </w:tcPr>
          <w:p w:rsidR="00784F35" w:rsidRPr="00E45967" w:rsidRDefault="00E45967" w:rsidP="00E45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</w:tr>
      <w:tr w:rsidR="00784F35" w:rsidRPr="0050087E" w:rsidTr="00E45967">
        <w:trPr>
          <w:trHeight w:val="138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Для ведения личного подсобного хозяйства</w:t>
            </w:r>
            <w:r w:rsidR="00436AE3">
              <w:rPr>
                <w:color w:val="000000" w:themeColor="text1"/>
              </w:rPr>
              <w:t xml:space="preserve"> (приусадебный участок)</w:t>
            </w:r>
          </w:p>
          <w:p w:rsidR="00784F35" w:rsidRPr="0050087E" w:rsidRDefault="00784F35" w:rsidP="00A04654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2.2)</w:t>
            </w:r>
          </w:p>
        </w:tc>
        <w:tc>
          <w:tcPr>
            <w:tcW w:w="7229" w:type="dxa"/>
          </w:tcPr>
          <w:p w:rsidR="00E45967" w:rsidRDefault="00E45967" w:rsidP="00E45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кодом 2.1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:rsidR="00E45967" w:rsidRDefault="00E45967" w:rsidP="00E45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сельскохозяйственной продукции;</w:t>
            </w:r>
          </w:p>
          <w:p w:rsidR="00E45967" w:rsidRDefault="00E45967" w:rsidP="00E45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гаража и иных вспомогательных сооружений;</w:t>
            </w:r>
          </w:p>
          <w:p w:rsidR="00784F35" w:rsidRPr="00E45967" w:rsidRDefault="00E45967" w:rsidP="00E45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сельскохозяйственных животных</w:t>
            </w:r>
          </w:p>
        </w:tc>
      </w:tr>
      <w:tr w:rsidR="00784F35" w:rsidRPr="0050087E" w:rsidTr="00E45967">
        <w:trPr>
          <w:trHeight w:val="20"/>
        </w:trPr>
        <w:tc>
          <w:tcPr>
            <w:tcW w:w="10031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Ж-1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Блокированная жилая застройка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2.3)</w:t>
            </w:r>
          </w:p>
        </w:tc>
        <w:tc>
          <w:tcPr>
            <w:tcW w:w="7337" w:type="dxa"/>
            <w:gridSpan w:val="2"/>
          </w:tcPr>
          <w:p w:rsid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</w:t>
            </w:r>
            <w:r>
              <w:rPr>
                <w:rFonts w:eastAsiaTheme="minorHAnsi"/>
                <w:lang w:eastAsia="en-US"/>
              </w:rPr>
              <w:lastRenderedPageBreak/>
              <w:t>дома блокированной застройки);</w:t>
            </w:r>
          </w:p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984" w:type="dxa"/>
          </w:tcPr>
          <w:p w:rsidR="00784F35" w:rsidRPr="00F92168" w:rsidRDefault="00784F35" w:rsidP="00784F35">
            <w:pPr>
              <w:jc w:val="both"/>
              <w:rPr>
                <w:color w:val="000000" w:themeColor="text1"/>
              </w:rPr>
            </w:pPr>
            <w:r w:rsidRPr="00F92168">
              <w:rPr>
                <w:color w:val="000000" w:themeColor="text1"/>
              </w:rPr>
              <w:t>Бытовое обслуживание</w:t>
            </w:r>
          </w:p>
          <w:p w:rsidR="00784F35" w:rsidRPr="00F92168" w:rsidRDefault="00784F35" w:rsidP="00784F35">
            <w:pPr>
              <w:jc w:val="both"/>
              <w:rPr>
                <w:color w:val="000000" w:themeColor="text1"/>
              </w:rPr>
            </w:pPr>
            <w:r w:rsidRPr="00F92168">
              <w:rPr>
                <w:color w:val="000000" w:themeColor="text1"/>
              </w:rPr>
              <w:t>(код 3.3 )</w:t>
            </w:r>
          </w:p>
        </w:tc>
        <w:tc>
          <w:tcPr>
            <w:tcW w:w="7337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92168">
              <w:rPr>
                <w:rFonts w:eastAsiaTheme="minorHAnsi"/>
                <w:bCs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Амбулаторно-поликлиническое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3.4.1)</w:t>
            </w:r>
          </w:p>
        </w:tc>
        <w:tc>
          <w:tcPr>
            <w:tcW w:w="7337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Магазины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4.4)</w:t>
            </w:r>
          </w:p>
        </w:tc>
        <w:tc>
          <w:tcPr>
            <w:tcW w:w="7337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Коммунальное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7337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E45967">
        <w:trPr>
          <w:trHeight w:val="20"/>
        </w:trPr>
        <w:tc>
          <w:tcPr>
            <w:tcW w:w="10031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Ж-1</w:t>
            </w:r>
          </w:p>
        </w:tc>
      </w:tr>
      <w:tr w:rsidR="00784F35" w:rsidRPr="0050087E" w:rsidTr="00E4596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Обслуживание жилой застройки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7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кодами 3.1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3.2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5" w:history="1">
              <w:r>
                <w:rPr>
                  <w:rFonts w:eastAsiaTheme="minorHAnsi"/>
                  <w:color w:val="0000FF"/>
                  <w:lang w:eastAsia="en-US"/>
                </w:rPr>
                <w:t>3.3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3.4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3.4.1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3.5.1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9" w:history="1">
              <w:r>
                <w:rPr>
                  <w:rFonts w:eastAsiaTheme="minorHAnsi"/>
                  <w:color w:val="0000FF"/>
                  <w:lang w:eastAsia="en-US"/>
                </w:rPr>
                <w:t>3.6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3.7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3.10.1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4.3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4" w:history="1">
              <w:r>
                <w:rPr>
                  <w:rFonts w:eastAsiaTheme="minorHAnsi"/>
                  <w:color w:val="0000FF"/>
                  <w:lang w:eastAsia="en-US"/>
                </w:rPr>
                <w:t>4.4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5" w:history="1">
              <w:r>
                <w:rPr>
                  <w:rFonts w:eastAsiaTheme="minorHAnsi"/>
                  <w:color w:val="0000FF"/>
                  <w:lang w:eastAsia="en-US"/>
                </w:rPr>
                <w:t>4.6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6" w:history="1">
              <w:r>
                <w:rPr>
                  <w:rFonts w:eastAsiaTheme="minorHAnsi"/>
                  <w:color w:val="0000FF"/>
                  <w:lang w:eastAsia="en-US"/>
                </w:rPr>
                <w:t>5.1.2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7" w:history="1">
              <w:r>
                <w:rPr>
                  <w:rFonts w:eastAsiaTheme="minorHAnsi"/>
                  <w:color w:val="0000FF"/>
                  <w:lang w:eastAsia="en-US"/>
                </w:rPr>
                <w:t>5.1.3</w:t>
              </w:r>
            </w:hyperlink>
            <w:r>
              <w:rPr>
                <w:rFonts w:eastAsiaTheme="minorHAnsi"/>
                <w:lang w:eastAsia="en-US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784F35" w:rsidRPr="0050087E" w:rsidTr="00E45967">
        <w:trPr>
          <w:trHeight w:val="103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2. 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Хранение автотранспорта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2.7.1)</w:t>
            </w:r>
          </w:p>
        </w:tc>
        <w:tc>
          <w:tcPr>
            <w:tcW w:w="7337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28" w:history="1">
              <w:r>
                <w:rPr>
                  <w:rFonts w:eastAsiaTheme="minorHAnsi"/>
                  <w:color w:val="0000FF"/>
                  <w:lang w:eastAsia="en-US"/>
                </w:rPr>
                <w:t>кодом 4.9</w:t>
              </w:r>
            </w:hyperlink>
          </w:p>
        </w:tc>
      </w:tr>
      <w:tr w:rsidR="00F92168" w:rsidRPr="0050087E" w:rsidTr="00E45967">
        <w:trPr>
          <w:trHeight w:val="20"/>
        </w:trPr>
        <w:tc>
          <w:tcPr>
            <w:tcW w:w="710" w:type="dxa"/>
          </w:tcPr>
          <w:p w:rsidR="00F92168" w:rsidRPr="0050087E" w:rsidRDefault="00F92168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F92168" w:rsidRPr="0050087E" w:rsidRDefault="00F92168" w:rsidP="00773263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F92168" w:rsidRPr="0050087E" w:rsidRDefault="00F92168" w:rsidP="00773263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7337" w:type="dxa"/>
            <w:gridSpan w:val="2"/>
          </w:tcPr>
          <w:p w:rsidR="00F92168" w:rsidRPr="00F92168" w:rsidRDefault="00F92168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92168" w:rsidRPr="0050087E" w:rsidTr="00F92168">
        <w:trPr>
          <w:trHeight w:val="1456"/>
        </w:trPr>
        <w:tc>
          <w:tcPr>
            <w:tcW w:w="710" w:type="dxa"/>
          </w:tcPr>
          <w:p w:rsidR="00F92168" w:rsidRPr="0050087E" w:rsidRDefault="00F92168" w:rsidP="00784F35">
            <w:pPr>
              <w:jc w:val="both"/>
              <w:rPr>
                <w:color w:val="000000" w:themeColor="text1"/>
                <w:highlight w:val="yellow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F92168" w:rsidRPr="0050087E" w:rsidRDefault="00F92168" w:rsidP="00773263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F92168" w:rsidRPr="0050087E" w:rsidRDefault="00F92168" w:rsidP="00773263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F92168" w:rsidRDefault="00F92168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30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F92168" w:rsidRPr="0050087E" w:rsidRDefault="00F92168" w:rsidP="00773263">
            <w:pPr>
              <w:jc w:val="both"/>
              <w:rPr>
                <w:color w:val="000000" w:themeColor="text1"/>
              </w:rPr>
            </w:pPr>
          </w:p>
        </w:tc>
      </w:tr>
      <w:tr w:rsidR="00F92168" w:rsidRPr="0050087E" w:rsidTr="00F92168">
        <w:trPr>
          <w:trHeight w:val="125"/>
        </w:trPr>
        <w:tc>
          <w:tcPr>
            <w:tcW w:w="710" w:type="dxa"/>
          </w:tcPr>
          <w:p w:rsidR="00F92168" w:rsidRPr="0050087E" w:rsidRDefault="00F92168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F92168" w:rsidRDefault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Улично-дорожная сеть </w:t>
            </w:r>
            <w:r>
              <w:rPr>
                <w:rFonts w:eastAsiaTheme="minorHAnsi"/>
                <w:lang w:eastAsia="en-US"/>
              </w:rPr>
              <w:lastRenderedPageBreak/>
              <w:t>(код 12.0.1)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F92168" w:rsidRDefault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>
              <w:rPr>
                <w:rFonts w:eastAsiaTheme="minorHAnsi"/>
                <w:lang w:eastAsia="en-US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2168" w:rsidRDefault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1" w:history="1">
              <w:r>
                <w:rPr>
                  <w:rFonts w:eastAsiaTheme="minorHAnsi"/>
                  <w:color w:val="0000FF"/>
                  <w:lang w:eastAsia="en-US"/>
                </w:rPr>
                <w:t>кодами 2.7.1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32" w:history="1">
              <w:r>
                <w:rPr>
                  <w:rFonts w:eastAsiaTheme="minorHAnsi"/>
                  <w:color w:val="0000FF"/>
                  <w:lang w:eastAsia="en-US"/>
                </w:rPr>
                <w:t>4.9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33" w:history="1">
              <w:r>
                <w:rPr>
                  <w:rFonts w:eastAsiaTheme="minorHAnsi"/>
                  <w:color w:val="0000FF"/>
                  <w:lang w:eastAsia="en-US"/>
                </w:rPr>
                <w:t>7.2.3</w:t>
              </w:r>
            </w:hyperlink>
            <w:r>
              <w:rPr>
                <w:rFonts w:eastAsiaTheme="minorHAnsi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F92168" w:rsidRPr="0050087E" w:rsidTr="00E45967">
        <w:trPr>
          <w:trHeight w:val="134"/>
        </w:trPr>
        <w:tc>
          <w:tcPr>
            <w:tcW w:w="710" w:type="dxa"/>
          </w:tcPr>
          <w:p w:rsidR="00F92168" w:rsidRPr="0050087E" w:rsidRDefault="00F92168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4" w:type="dxa"/>
          </w:tcPr>
          <w:p w:rsidR="00F92168" w:rsidRDefault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 территории (код 12.0.2)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F92168" w:rsidRDefault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000000" w:themeColor="text1"/>
        </w:rPr>
      </w:pPr>
      <w:r w:rsidRPr="0050087E">
        <w:rPr>
          <w:rFonts w:ascii="Times New Roman" w:hAnsi="Times New Roman"/>
          <w:color w:val="000000" w:themeColor="text1"/>
        </w:rPr>
        <w:t>*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1.  минимальная ширина земельного участка -15 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     - минимальная площадь земельного участка -400 кв.м.;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     -максимальная площадь земельного участка -2000 кв.м;</w:t>
      </w:r>
    </w:p>
    <w:p w:rsidR="00784F35" w:rsidRPr="0050087E" w:rsidRDefault="00784F35" w:rsidP="00784F35">
      <w:pPr>
        <w:ind w:left="709"/>
        <w:jc w:val="both"/>
        <w:rPr>
          <w:color w:val="000000" w:themeColor="text1"/>
        </w:rPr>
      </w:pPr>
      <w:r w:rsidRPr="0050087E">
        <w:rPr>
          <w:color w:val="000000" w:themeColor="text1"/>
        </w:rPr>
        <w:t>-минимальная площадь для объектов гаражного назначения - 10 кв.м.</w:t>
      </w:r>
    </w:p>
    <w:p w:rsidR="00784F35" w:rsidRPr="0050087E" w:rsidRDefault="00784F35" w:rsidP="00784F35">
      <w:pPr>
        <w:ind w:left="709"/>
        <w:jc w:val="both"/>
        <w:rPr>
          <w:color w:val="000000" w:themeColor="text1"/>
        </w:rPr>
      </w:pPr>
      <w:r w:rsidRPr="0050087E">
        <w:rPr>
          <w:color w:val="000000" w:themeColor="text1"/>
        </w:rPr>
        <w:t>- минимальная площадь для объектов обслуживание жилой застройки- 10 кв.м.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Минимальные отступы от границ земельных участков  в целях определения места           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     допустимого размещения зданий и сооружений- 3 метра, за исключением: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     от красной линии улиц  -5 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</w:rPr>
        <w:t xml:space="preserve">            -максимальное количество этажей -2.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0087E">
        <w:rPr>
          <w:color w:val="000000" w:themeColor="text1"/>
          <w:spacing w:val="-4"/>
        </w:rPr>
        <w:t>Максимальный процент застройки в границах земельного участка 40%.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0087E">
        <w:rPr>
          <w:bCs/>
          <w:color w:val="000000" w:themeColor="text1"/>
          <w:spacing w:val="-5"/>
        </w:rPr>
        <w:t>(для блокированной застройки)</w:t>
      </w:r>
      <w:r w:rsidRPr="0050087E">
        <w:rPr>
          <w:b/>
          <w:bCs/>
          <w:color w:val="000000" w:themeColor="text1"/>
          <w:spacing w:val="-5"/>
        </w:rPr>
        <w:t>: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Расчетная норма заселения жилого фонда:</w:t>
      </w:r>
    </w:p>
    <w:p w:rsidR="00784F35" w:rsidRPr="0050087E" w:rsidRDefault="00784F35" w:rsidP="00784F3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для социального жилья – </w:t>
      </w:r>
      <w:smartTag w:uri="urn:schemas-microsoft-com:office:smarttags" w:element="metricconverter">
        <w:smartTagPr>
          <w:attr w:name="ProductID" w:val="20 м2"/>
        </w:smartTagPr>
        <w:r w:rsidRPr="0050087E">
          <w:rPr>
            <w:color w:val="000000" w:themeColor="text1"/>
          </w:rPr>
          <w:t>20 м2</w:t>
        </w:r>
      </w:smartTag>
      <w:r w:rsidRPr="0050087E">
        <w:rPr>
          <w:color w:val="000000" w:themeColor="text1"/>
        </w:rPr>
        <w:t xml:space="preserve"> общей площади на человека;</w:t>
      </w:r>
    </w:p>
    <w:p w:rsidR="00784F35" w:rsidRPr="0050087E" w:rsidRDefault="00784F35" w:rsidP="00784F3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для прочих видов жилья в зависимости от типов жилых домов – </w:t>
      </w:r>
      <w:smartTag w:uri="urn:schemas-microsoft-com:office:smarttags" w:element="metricconverter">
        <w:smartTagPr>
          <w:attr w:name="ProductID" w:val="25 м2"/>
        </w:smartTagPr>
        <w:r w:rsidRPr="0050087E">
          <w:rPr>
            <w:color w:val="000000" w:themeColor="text1"/>
          </w:rPr>
          <w:t>25 м2</w:t>
        </w:r>
      </w:smartTag>
      <w:r w:rsidRPr="0050087E">
        <w:rPr>
          <w:color w:val="000000" w:themeColor="text1"/>
        </w:rPr>
        <w:t xml:space="preserve"> общей площади на человека и более.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Минимальные размеры приквартирного участка</w:t>
      </w:r>
      <w:r w:rsidRPr="0050087E">
        <w:rPr>
          <w:color w:val="000000" w:themeColor="text1"/>
        </w:rPr>
        <w:t xml:space="preserve"> (в усадебной застройке)</w:t>
      </w:r>
      <w:r w:rsidRPr="0050087E">
        <w:rPr>
          <w:color w:val="000000" w:themeColor="text1"/>
          <w:spacing w:val="-4"/>
        </w:rPr>
        <w:t xml:space="preserve"> – 1000 м2.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Вспомогательные строения размещать со стороны улицы не допускается.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Высота зданий:</w:t>
      </w:r>
    </w:p>
    <w:p w:rsidR="00784F35" w:rsidRPr="0050087E" w:rsidRDefault="00784F35" w:rsidP="00784F3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для основных строений (жилых домов) количество надземных этажей — два с возможным использованием (дополнительно) мансардного этажа;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Расстояние между жилыми, жилыми и общественными,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правил.</w:t>
      </w:r>
    </w:p>
    <w:p w:rsidR="00784F35" w:rsidRPr="0050087E" w:rsidRDefault="00784F35" w:rsidP="00784F35">
      <w:pPr>
        <w:shd w:val="clear" w:color="auto" w:fill="FFFFFF"/>
        <w:ind w:left="340"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Между длинными сторонами жилых зданий высотой два этажа следует принимать расстояния (бытовые разрывы) - не менее 15м.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Общие требования пожарной безопасности к противопожарным расстояниям в части ограничения распространения пожара на объектах защиты, см. пункт 4 «ОБЩИЕ ТРЕБОВАНИЯ» настоящей статьи и Приложение А.</w:t>
      </w:r>
    </w:p>
    <w:p w:rsidR="00784F35" w:rsidRPr="0050087E" w:rsidRDefault="00784F35" w:rsidP="00784F35">
      <w:pPr>
        <w:widowControl w:val="0"/>
        <w:numPr>
          <w:ilvl w:val="0"/>
          <w:numId w:val="1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Требования к ограждению земельных участков:</w:t>
      </w:r>
    </w:p>
    <w:p w:rsidR="00784F35" w:rsidRPr="0050087E" w:rsidRDefault="00784F35" w:rsidP="00784F3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lastRenderedPageBreak/>
        <w:t xml:space="preserve"> со стороны улиц ограждение должно быть прозрачным (решетчатым, не глухим);</w:t>
      </w:r>
    </w:p>
    <w:p w:rsidR="00784F35" w:rsidRPr="0050087E" w:rsidRDefault="00784F35" w:rsidP="00784F3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характер ограждения и его высота, не более 1,5м, должны быть единообразными на протяжении одного квартала с обеих сторон улицы.</w:t>
      </w:r>
    </w:p>
    <w:p w:rsidR="00784F35" w:rsidRPr="0050087E" w:rsidRDefault="00784F35" w:rsidP="00784F35">
      <w:pPr>
        <w:keepNext/>
        <w:jc w:val="both"/>
        <w:rPr>
          <w:b/>
          <w:color w:val="000000" w:themeColor="text1"/>
          <w:spacing w:val="-2"/>
        </w:rPr>
      </w:pPr>
      <w:r w:rsidRPr="0050087E">
        <w:rPr>
          <w:b/>
          <w:bCs/>
          <w:color w:val="000000" w:themeColor="text1"/>
          <w:spacing w:val="-2"/>
        </w:rPr>
        <w:t xml:space="preserve">Ж-2 </w:t>
      </w:r>
      <w:r w:rsidRPr="0050087E">
        <w:rPr>
          <w:b/>
          <w:color w:val="000000" w:themeColor="text1"/>
          <w:spacing w:val="-2"/>
        </w:rPr>
        <w:t xml:space="preserve">— </w:t>
      </w:r>
      <w:r w:rsidRPr="0050087E">
        <w:rPr>
          <w:b/>
          <w:bCs/>
          <w:color w:val="000000" w:themeColor="text1"/>
          <w:spacing w:val="-3"/>
        </w:rPr>
        <w:t>зона</w:t>
      </w:r>
      <w:r w:rsidRPr="0050087E">
        <w:rPr>
          <w:b/>
          <w:color w:val="000000" w:themeColor="text1"/>
        </w:rPr>
        <w:t xml:space="preserve"> </w:t>
      </w:r>
      <w:r w:rsidRPr="0050087E">
        <w:rPr>
          <w:b/>
          <w:bCs/>
          <w:color w:val="000000" w:themeColor="text1"/>
          <w:spacing w:val="-2"/>
        </w:rPr>
        <w:t>многоквартирной</w:t>
      </w:r>
      <w:r w:rsidRPr="0050087E">
        <w:rPr>
          <w:b/>
          <w:color w:val="000000" w:themeColor="text1"/>
        </w:rPr>
        <w:t xml:space="preserve"> </w:t>
      </w:r>
      <w:r w:rsidRPr="0050087E">
        <w:rPr>
          <w:b/>
          <w:bCs/>
          <w:color w:val="000000" w:themeColor="text1"/>
          <w:spacing w:val="-2"/>
        </w:rPr>
        <w:t>малоэтажной</w:t>
      </w:r>
      <w:r w:rsidRPr="0050087E">
        <w:rPr>
          <w:b/>
          <w:color w:val="000000" w:themeColor="text1"/>
          <w:spacing w:val="-2"/>
        </w:rPr>
        <w:t xml:space="preserve"> </w:t>
      </w:r>
      <w:r w:rsidRPr="0050087E">
        <w:rPr>
          <w:b/>
          <w:bCs/>
          <w:color w:val="000000" w:themeColor="text1"/>
          <w:spacing w:val="-2"/>
        </w:rPr>
        <w:t>жилой</w:t>
      </w:r>
      <w:r w:rsidRPr="0050087E">
        <w:rPr>
          <w:b/>
          <w:color w:val="000000" w:themeColor="text1"/>
          <w:spacing w:val="-2"/>
        </w:rPr>
        <w:t xml:space="preserve"> застройки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Зона предназначена для застройки состоящей преимущественно из многоквартирных жилых домов высотой 1-2 этажа, допускается размещение одно - двухквартирных и блокированных жилых домов, а также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 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Ж-2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08"/>
        <w:gridCol w:w="6804"/>
      </w:tblGrid>
      <w:tr w:rsidR="00784F35" w:rsidRPr="0050087E" w:rsidTr="00A04654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6912" w:type="dxa"/>
            <w:gridSpan w:val="2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Ж-2</w:t>
            </w:r>
          </w:p>
        </w:tc>
      </w:tr>
      <w:tr w:rsidR="00784F35" w:rsidRPr="0050087E" w:rsidTr="00A04654">
        <w:trPr>
          <w:trHeight w:val="20"/>
        </w:trPr>
        <w:tc>
          <w:tcPr>
            <w:tcW w:w="9606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Ж -2</w:t>
            </w:r>
          </w:p>
        </w:tc>
      </w:tr>
      <w:tr w:rsidR="00784F35" w:rsidRPr="0050087E" w:rsidTr="00A04654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Малоэтажная многоквартирная жилая застройка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2.1.1)</w:t>
            </w:r>
          </w:p>
        </w:tc>
        <w:tc>
          <w:tcPr>
            <w:tcW w:w="6804" w:type="dxa"/>
          </w:tcPr>
          <w:p w:rsid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спортивных и детских площадок, площадок для отдыха;</w:t>
            </w:r>
          </w:p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784F35" w:rsidRPr="0050087E" w:rsidTr="00A04654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Блокированная жилая застройка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2.3)</w:t>
            </w:r>
          </w:p>
        </w:tc>
        <w:tc>
          <w:tcPr>
            <w:tcW w:w="6804" w:type="dxa"/>
          </w:tcPr>
          <w:p w:rsid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784F35" w:rsidRPr="0050087E" w:rsidTr="00A04654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Для индивидуального жилищного строительства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2.1 )</w:t>
            </w:r>
          </w:p>
        </w:tc>
        <w:tc>
          <w:tcPr>
            <w:tcW w:w="6804" w:type="dxa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</w:t>
            </w:r>
          </w:p>
        </w:tc>
      </w:tr>
      <w:tr w:rsidR="00784F35" w:rsidRPr="0050087E" w:rsidTr="00A04654">
        <w:trPr>
          <w:trHeight w:val="138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9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Для ведения личного подсобного хозяйства</w:t>
            </w:r>
            <w:r w:rsidR="00436AE3">
              <w:rPr>
                <w:color w:val="000000" w:themeColor="text1"/>
              </w:rPr>
              <w:t xml:space="preserve"> (приусадебный участок)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2.2 )</w:t>
            </w:r>
          </w:p>
        </w:tc>
        <w:tc>
          <w:tcPr>
            <w:tcW w:w="6804" w:type="dxa"/>
          </w:tcPr>
          <w:p w:rsid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34" w:history="1">
              <w:r>
                <w:rPr>
                  <w:rFonts w:eastAsiaTheme="minorHAnsi"/>
                  <w:color w:val="0000FF"/>
                  <w:lang w:eastAsia="en-US"/>
                </w:rPr>
                <w:t>кодом 2.1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:rsid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сельскохозяйственной продукции;</w:t>
            </w:r>
          </w:p>
          <w:p w:rsid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гаража и иных вспомогательных сооружений;</w:t>
            </w:r>
          </w:p>
          <w:p w:rsid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сельскохозяйственных животных</w:t>
            </w:r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84F35" w:rsidRPr="0050087E" w:rsidTr="00A04654">
        <w:trPr>
          <w:trHeight w:val="20"/>
        </w:trPr>
        <w:tc>
          <w:tcPr>
            <w:tcW w:w="9606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Ж-2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Бытовое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3.3 )</w:t>
            </w:r>
          </w:p>
        </w:tc>
        <w:tc>
          <w:tcPr>
            <w:tcW w:w="6912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Амбулаторно-поликлиническое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3.4.1)</w:t>
            </w:r>
          </w:p>
        </w:tc>
        <w:tc>
          <w:tcPr>
            <w:tcW w:w="691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Магазины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4.4)</w:t>
            </w:r>
          </w:p>
        </w:tc>
        <w:tc>
          <w:tcPr>
            <w:tcW w:w="6912" w:type="dxa"/>
            <w:gridSpan w:val="2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Коммунальное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6912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36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912" w:type="dxa"/>
            <w:gridSpan w:val="2"/>
          </w:tcPr>
          <w:p w:rsid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6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Культурное развитие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3.6)</w:t>
            </w:r>
          </w:p>
        </w:tc>
        <w:tc>
          <w:tcPr>
            <w:tcW w:w="6912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history="1">
              <w:r>
                <w:rPr>
                  <w:rFonts w:eastAsiaTheme="minorHAnsi"/>
                  <w:color w:val="0000FF"/>
                  <w:lang w:eastAsia="en-US"/>
                </w:rPr>
                <w:t>кодами 3.6.1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38" w:history="1">
              <w:r>
                <w:rPr>
                  <w:rFonts w:eastAsiaTheme="minorHAnsi"/>
                  <w:color w:val="0000FF"/>
                  <w:lang w:eastAsia="en-US"/>
                </w:rPr>
                <w:t>3.6.3</w:t>
              </w:r>
            </w:hyperlink>
          </w:p>
        </w:tc>
      </w:tr>
      <w:tr w:rsidR="00784F35" w:rsidRPr="0050087E" w:rsidTr="00A04654">
        <w:trPr>
          <w:trHeight w:val="20"/>
        </w:trPr>
        <w:tc>
          <w:tcPr>
            <w:tcW w:w="9606" w:type="dxa"/>
            <w:gridSpan w:val="4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Ж-2</w:t>
            </w:r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Обслуживание жилой застройки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2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9" w:history="1">
              <w:r>
                <w:rPr>
                  <w:rFonts w:eastAsiaTheme="minorHAnsi"/>
                  <w:color w:val="0000FF"/>
                  <w:lang w:eastAsia="en-US"/>
                </w:rPr>
                <w:t>кодами 3.1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0" w:history="1">
              <w:r>
                <w:rPr>
                  <w:rFonts w:eastAsiaTheme="minorHAnsi"/>
                  <w:color w:val="0000FF"/>
                  <w:lang w:eastAsia="en-US"/>
                </w:rPr>
                <w:t>3.2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1" w:history="1">
              <w:r>
                <w:rPr>
                  <w:rFonts w:eastAsiaTheme="minorHAnsi"/>
                  <w:color w:val="0000FF"/>
                  <w:lang w:eastAsia="en-US"/>
                </w:rPr>
                <w:t>3.3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2" w:history="1">
              <w:r>
                <w:rPr>
                  <w:rFonts w:eastAsiaTheme="minorHAnsi"/>
                  <w:color w:val="0000FF"/>
                  <w:lang w:eastAsia="en-US"/>
                </w:rPr>
                <w:t>3.4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3" w:history="1">
              <w:r>
                <w:rPr>
                  <w:rFonts w:eastAsiaTheme="minorHAnsi"/>
                  <w:color w:val="0000FF"/>
                  <w:lang w:eastAsia="en-US"/>
                </w:rPr>
                <w:t>3.4.1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4" w:history="1">
              <w:r>
                <w:rPr>
                  <w:rFonts w:eastAsiaTheme="minorHAnsi"/>
                  <w:color w:val="0000FF"/>
                  <w:lang w:eastAsia="en-US"/>
                </w:rPr>
                <w:t>3.5.1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5" w:history="1">
              <w:r>
                <w:rPr>
                  <w:rFonts w:eastAsiaTheme="minorHAnsi"/>
                  <w:color w:val="0000FF"/>
                  <w:lang w:eastAsia="en-US"/>
                </w:rPr>
                <w:t>3.6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6" w:history="1">
              <w:r>
                <w:rPr>
                  <w:rFonts w:eastAsiaTheme="minorHAnsi"/>
                  <w:color w:val="0000FF"/>
                  <w:lang w:eastAsia="en-US"/>
                </w:rPr>
                <w:t>3.7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7" w:history="1">
              <w:r>
                <w:rPr>
                  <w:rFonts w:eastAsiaTheme="minorHAnsi"/>
                  <w:color w:val="0000FF"/>
                  <w:lang w:eastAsia="en-US"/>
                </w:rPr>
                <w:t>3.10.1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8" w:history="1">
              <w:r>
                <w:rPr>
                  <w:rFonts w:eastAsiaTheme="minorHAnsi"/>
                  <w:color w:val="0000FF"/>
                  <w:lang w:eastAsia="en-US"/>
                </w:rPr>
                <w:t>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49" w:history="1">
              <w:r>
                <w:rPr>
                  <w:rFonts w:eastAsiaTheme="minorHAnsi"/>
                  <w:color w:val="0000FF"/>
                  <w:lang w:eastAsia="en-US"/>
                </w:rPr>
                <w:t>4.3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50" w:history="1">
              <w:r>
                <w:rPr>
                  <w:rFonts w:eastAsiaTheme="minorHAnsi"/>
                  <w:color w:val="0000FF"/>
                  <w:lang w:eastAsia="en-US"/>
                </w:rPr>
                <w:t>4.4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51" w:history="1">
              <w:r>
                <w:rPr>
                  <w:rFonts w:eastAsiaTheme="minorHAnsi"/>
                  <w:color w:val="0000FF"/>
                  <w:lang w:eastAsia="en-US"/>
                </w:rPr>
                <w:t>4.6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52" w:history="1">
              <w:r>
                <w:rPr>
                  <w:rFonts w:eastAsiaTheme="minorHAnsi"/>
                  <w:color w:val="0000FF"/>
                  <w:lang w:eastAsia="en-US"/>
                </w:rPr>
                <w:t>5.1.2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53" w:history="1">
              <w:r>
                <w:rPr>
                  <w:rFonts w:eastAsiaTheme="minorHAnsi"/>
                  <w:color w:val="0000FF"/>
                  <w:lang w:eastAsia="en-US"/>
                </w:rPr>
                <w:t>5.1.3</w:t>
              </w:r>
            </w:hyperlink>
            <w:r>
              <w:rPr>
                <w:rFonts w:eastAsiaTheme="minorHAnsi"/>
                <w:lang w:eastAsia="en-US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784F35" w:rsidRPr="0050087E" w:rsidTr="00A04654">
        <w:trPr>
          <w:trHeight w:val="14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2. 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Хранение автотранспорта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2.7.1)</w:t>
            </w:r>
          </w:p>
        </w:tc>
        <w:tc>
          <w:tcPr>
            <w:tcW w:w="6912" w:type="dxa"/>
            <w:gridSpan w:val="2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>
              <w:rPr>
                <w:rFonts w:eastAsiaTheme="minorHAnsi"/>
                <w:lang w:eastAsia="en-US"/>
              </w:rPr>
              <w:lastRenderedPageBreak/>
              <w:t xml:space="preserve">содержанием вида разрешенного использования с </w:t>
            </w:r>
            <w:hyperlink r:id="rId54" w:history="1">
              <w:r>
                <w:rPr>
                  <w:rFonts w:eastAsiaTheme="minorHAnsi"/>
                  <w:color w:val="0000FF"/>
                  <w:lang w:eastAsia="en-US"/>
                </w:rPr>
                <w:t>кодом 4.9</w:t>
              </w:r>
            </w:hyperlink>
          </w:p>
        </w:tc>
      </w:tr>
      <w:tr w:rsidR="00784F35" w:rsidRPr="0050087E" w:rsidTr="00A04654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912" w:type="dxa"/>
            <w:gridSpan w:val="2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56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000000" w:themeColor="text1"/>
        </w:rPr>
      </w:pPr>
      <w:r w:rsidRPr="0050087E">
        <w:rPr>
          <w:rFonts w:ascii="Times New Roman" w:hAnsi="Times New Roman"/>
          <w:color w:val="000000" w:themeColor="text1"/>
        </w:rPr>
        <w:t>*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1. минимальная -ширина земельного участка - 15 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минимальная площадь земельного участка - 400 кв.м.;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максимальная площадь земельного участка - 2000 кв.м;</w:t>
      </w:r>
    </w:p>
    <w:p w:rsidR="00784F35" w:rsidRPr="0050087E" w:rsidRDefault="00784F35" w:rsidP="00784F35">
      <w:pPr>
        <w:ind w:left="567"/>
        <w:jc w:val="both"/>
        <w:rPr>
          <w:color w:val="000000" w:themeColor="text1"/>
        </w:rPr>
      </w:pPr>
      <w:r w:rsidRPr="0050087E">
        <w:rPr>
          <w:color w:val="000000" w:themeColor="text1"/>
        </w:rPr>
        <w:t>-минимальная площадь для объектов гаражного назначения - 10 кв.м.</w:t>
      </w:r>
    </w:p>
    <w:p w:rsidR="00784F35" w:rsidRPr="0050087E" w:rsidRDefault="00784F35" w:rsidP="00784F35">
      <w:pPr>
        <w:ind w:left="567"/>
        <w:jc w:val="both"/>
        <w:rPr>
          <w:color w:val="000000" w:themeColor="text1"/>
        </w:rPr>
      </w:pPr>
      <w:r w:rsidRPr="0050087E">
        <w:rPr>
          <w:color w:val="000000" w:themeColor="text1"/>
        </w:rPr>
        <w:t>- минимальная площадь для объектов обслуживание жилой застройки- 10 кв.м.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</w:p>
    <w:p w:rsidR="00784F35" w:rsidRPr="0050087E" w:rsidRDefault="00784F35" w:rsidP="00784F35">
      <w:pPr>
        <w:shd w:val="clear" w:color="auto" w:fill="FFFFFF"/>
        <w:tabs>
          <w:tab w:val="left" w:pos="547"/>
        </w:tabs>
        <w:ind w:left="54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</w:t>
      </w:r>
      <w:r w:rsidRPr="0050087E">
        <w:rPr>
          <w:color w:val="000000" w:themeColor="text1"/>
          <w:spacing w:val="-4"/>
        </w:rPr>
        <w:tab/>
        <w:t>Минимальные отступы от границ земельных участков  в целях определения места допустимого размещения зданий и сооружений- 3 метра, за исключением: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от красной линии улиц-  5 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</w:rPr>
        <w:tab/>
        <w:t>- максимальное количество этажей -2.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Максимальный процент застройки в границах земельного участка 40%. </w:t>
      </w: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ОБЩЕСТВЕННО-ДЕЛОВЫЕ ЗОНЫ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Размещение объектов капитального строительства в целях обеспечения  удовлетворения бытовых, социальных и духовных потребностей человека.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color w:val="000000" w:themeColor="text1"/>
          <w:spacing w:val="-2"/>
        </w:rPr>
      </w:pPr>
      <w:r w:rsidRPr="0050087E">
        <w:rPr>
          <w:b/>
          <w:color w:val="000000" w:themeColor="text1"/>
          <w:spacing w:val="-2"/>
        </w:rPr>
        <w:t xml:space="preserve">ОД-1 — </w:t>
      </w:r>
      <w:r w:rsidRPr="0050087E">
        <w:rPr>
          <w:bCs/>
          <w:color w:val="000000" w:themeColor="text1"/>
          <w:spacing w:val="-3"/>
        </w:rPr>
        <w:t>зона</w:t>
      </w:r>
      <w:r w:rsidRPr="0050087E">
        <w:rPr>
          <w:color w:val="000000" w:themeColor="text1"/>
          <w:spacing w:val="-2"/>
        </w:rPr>
        <w:t xml:space="preserve"> размещения объектов общественного управления,  образования и просвещения, здравоохранения,</w:t>
      </w:r>
      <w:r w:rsidRPr="0050087E">
        <w:rPr>
          <w:color w:val="000000" w:themeColor="text1"/>
          <w:spacing w:val="-5"/>
        </w:rPr>
        <w:t xml:space="preserve"> социального и бытового обслуживания, культурного развития.-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ОД-1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6946"/>
      </w:tblGrid>
      <w:tr w:rsidR="00784F35" w:rsidRPr="0050087E" w:rsidTr="00654D97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ОД-1</w:t>
            </w:r>
          </w:p>
        </w:tc>
      </w:tr>
      <w:tr w:rsidR="00784F35" w:rsidRPr="0050087E" w:rsidTr="00A04654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ОД -1</w:t>
            </w:r>
          </w:p>
        </w:tc>
      </w:tr>
      <w:tr w:rsidR="00784F35" w:rsidRPr="0050087E" w:rsidTr="00654D97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Общественное управление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3.8)</w:t>
            </w:r>
          </w:p>
        </w:tc>
        <w:tc>
          <w:tcPr>
            <w:tcW w:w="6946" w:type="dxa"/>
          </w:tcPr>
          <w:p w:rsidR="00784F35" w:rsidRPr="00F92168" w:rsidRDefault="00F92168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>
                <w:rPr>
                  <w:rFonts w:eastAsiaTheme="minorHAnsi"/>
                  <w:color w:val="0000FF"/>
                  <w:lang w:eastAsia="en-US"/>
                </w:rPr>
                <w:t>кодами 3.8.1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58" w:history="1">
              <w:r>
                <w:rPr>
                  <w:rFonts w:eastAsiaTheme="minorHAnsi"/>
                  <w:color w:val="0000FF"/>
                  <w:lang w:eastAsia="en-US"/>
                </w:rPr>
                <w:t>3.8.2</w:t>
              </w:r>
            </w:hyperlink>
          </w:p>
        </w:tc>
      </w:tr>
      <w:tr w:rsidR="00784F35" w:rsidRPr="0050087E" w:rsidTr="00654D97">
        <w:trPr>
          <w:trHeight w:val="121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Амбулаторно-поликлиническое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3.4.1)</w:t>
            </w:r>
          </w:p>
        </w:tc>
        <w:tc>
          <w:tcPr>
            <w:tcW w:w="694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84F35" w:rsidRPr="0050087E" w:rsidTr="00654D97">
        <w:trPr>
          <w:trHeight w:val="7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Дошкольное, начальное и среднее общее образование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3.5.1)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</w:t>
            </w:r>
            <w:r>
              <w:rPr>
                <w:rFonts w:eastAsiaTheme="minorHAnsi"/>
                <w:lang w:eastAsia="en-US"/>
              </w:rPr>
              <w:lastRenderedPageBreak/>
              <w:t>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84F35" w:rsidRPr="0050087E" w:rsidTr="00654D97">
        <w:trPr>
          <w:trHeight w:val="118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Культурное развитие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3.6)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9" w:history="1">
              <w:r>
                <w:rPr>
                  <w:rFonts w:eastAsiaTheme="minorHAnsi"/>
                  <w:color w:val="0000FF"/>
                  <w:lang w:eastAsia="en-US"/>
                </w:rPr>
                <w:t>кодами 3.6.1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60" w:history="1">
              <w:r>
                <w:rPr>
                  <w:rFonts w:eastAsiaTheme="minorHAnsi"/>
                  <w:color w:val="0000FF"/>
                  <w:lang w:eastAsia="en-US"/>
                </w:rPr>
                <w:t>3.6.3</w:t>
              </w:r>
            </w:hyperlink>
          </w:p>
        </w:tc>
      </w:tr>
      <w:tr w:rsidR="00784F35" w:rsidRPr="0050087E" w:rsidTr="00654D97">
        <w:trPr>
          <w:trHeight w:val="113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Религиозное использование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3.7)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1" w:history="1">
              <w:r>
                <w:rPr>
                  <w:rFonts w:eastAsiaTheme="minorHAnsi"/>
                  <w:color w:val="0000FF"/>
                  <w:lang w:eastAsia="en-US"/>
                </w:rPr>
                <w:t>кодами 3.7.1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62" w:history="1">
              <w:r>
                <w:rPr>
                  <w:rFonts w:eastAsiaTheme="minorHAnsi"/>
                  <w:color w:val="0000FF"/>
                  <w:lang w:eastAsia="en-US"/>
                </w:rPr>
                <w:t>3.7.2</w:t>
              </w:r>
            </w:hyperlink>
          </w:p>
        </w:tc>
      </w:tr>
      <w:tr w:rsidR="00784F35" w:rsidRPr="0050087E" w:rsidTr="00654D97">
        <w:trPr>
          <w:trHeight w:val="74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Магазины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4.4)</w:t>
            </w:r>
          </w:p>
        </w:tc>
        <w:tc>
          <w:tcPr>
            <w:tcW w:w="694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84F35" w:rsidRPr="0050087E" w:rsidTr="00654D97">
        <w:trPr>
          <w:trHeight w:val="985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Бытовое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3.3 )</w:t>
            </w:r>
          </w:p>
        </w:tc>
        <w:tc>
          <w:tcPr>
            <w:tcW w:w="694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4F35" w:rsidRPr="0050087E" w:rsidTr="00654D97">
        <w:trPr>
          <w:trHeight w:val="139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946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654D97">
        <w:trPr>
          <w:trHeight w:val="62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Социальное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3.2)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history="1">
              <w:r>
                <w:rPr>
                  <w:rFonts w:eastAsiaTheme="minorHAnsi"/>
                  <w:color w:val="0000FF"/>
                  <w:lang w:eastAsia="en-US"/>
                </w:rPr>
                <w:t>кодами 3.2.1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64" w:history="1">
              <w:r>
                <w:rPr>
                  <w:rFonts w:eastAsiaTheme="minorHAnsi"/>
                  <w:color w:val="0000FF"/>
                  <w:lang w:eastAsia="en-US"/>
                </w:rPr>
                <w:t>3.2.4</w:t>
              </w:r>
            </w:hyperlink>
          </w:p>
        </w:tc>
      </w:tr>
      <w:tr w:rsidR="00784F35" w:rsidRPr="0050087E" w:rsidTr="00654D97">
        <w:trPr>
          <w:trHeight w:val="19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Пищевая промышленность (6.4)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784F35" w:rsidRPr="0050087E" w:rsidTr="00A04654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ОД-1</w:t>
            </w:r>
          </w:p>
        </w:tc>
      </w:tr>
      <w:tr w:rsidR="00784F35" w:rsidRPr="0050087E" w:rsidTr="00654D97">
        <w:trPr>
          <w:trHeight w:val="44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Коммунальное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6946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66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654D97">
        <w:trPr>
          <w:trHeight w:val="774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Общественное питание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4.6)</w:t>
            </w:r>
          </w:p>
        </w:tc>
        <w:tc>
          <w:tcPr>
            <w:tcW w:w="694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84F35" w:rsidRPr="0050087E" w:rsidTr="00A04654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ОД-1</w:t>
            </w:r>
          </w:p>
        </w:tc>
      </w:tr>
      <w:tr w:rsidR="00784F35" w:rsidRPr="0050087E" w:rsidTr="00654D97">
        <w:trPr>
          <w:trHeight w:val="200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Обслуживание жилой застройки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784F35" w:rsidRPr="00EF663C" w:rsidRDefault="00FA6705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7" w:history="1">
              <w:r>
                <w:rPr>
                  <w:rFonts w:eastAsiaTheme="minorHAnsi"/>
                  <w:color w:val="0000FF"/>
                  <w:lang w:eastAsia="en-US"/>
                </w:rPr>
                <w:t>кодами 3.1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68" w:history="1">
              <w:r>
                <w:rPr>
                  <w:rFonts w:eastAsiaTheme="minorHAnsi"/>
                  <w:color w:val="0000FF"/>
                  <w:lang w:eastAsia="en-US"/>
                </w:rPr>
                <w:t>3.2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69" w:history="1">
              <w:r>
                <w:rPr>
                  <w:rFonts w:eastAsiaTheme="minorHAnsi"/>
                  <w:color w:val="0000FF"/>
                  <w:lang w:eastAsia="en-US"/>
                </w:rPr>
                <w:t>3.3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0" w:history="1">
              <w:r>
                <w:rPr>
                  <w:rFonts w:eastAsiaTheme="minorHAnsi"/>
                  <w:color w:val="0000FF"/>
                  <w:lang w:eastAsia="en-US"/>
                </w:rPr>
                <w:t>3.4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1" w:history="1">
              <w:r>
                <w:rPr>
                  <w:rFonts w:eastAsiaTheme="minorHAnsi"/>
                  <w:color w:val="0000FF"/>
                  <w:lang w:eastAsia="en-US"/>
                </w:rPr>
                <w:t>3.4.1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2" w:history="1">
              <w:r>
                <w:rPr>
                  <w:rFonts w:eastAsiaTheme="minorHAnsi"/>
                  <w:color w:val="0000FF"/>
                  <w:lang w:eastAsia="en-US"/>
                </w:rPr>
                <w:t>3.5.1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3" w:history="1">
              <w:r>
                <w:rPr>
                  <w:rFonts w:eastAsiaTheme="minorHAnsi"/>
                  <w:color w:val="0000FF"/>
                  <w:lang w:eastAsia="en-US"/>
                </w:rPr>
                <w:t>3.6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4" w:history="1">
              <w:r>
                <w:rPr>
                  <w:rFonts w:eastAsiaTheme="minorHAnsi"/>
                  <w:color w:val="0000FF"/>
                  <w:lang w:eastAsia="en-US"/>
                </w:rPr>
                <w:t>3.7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5" w:history="1">
              <w:r>
                <w:rPr>
                  <w:rFonts w:eastAsiaTheme="minorHAnsi"/>
                  <w:color w:val="0000FF"/>
                  <w:lang w:eastAsia="en-US"/>
                </w:rPr>
                <w:t>3.10.1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6" w:history="1">
              <w:r>
                <w:rPr>
                  <w:rFonts w:eastAsiaTheme="minorHAnsi"/>
                  <w:color w:val="0000FF"/>
                  <w:lang w:eastAsia="en-US"/>
                </w:rPr>
                <w:t>4.1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7" w:history="1">
              <w:r>
                <w:rPr>
                  <w:rFonts w:eastAsiaTheme="minorHAnsi"/>
                  <w:color w:val="0000FF"/>
                  <w:lang w:eastAsia="en-US"/>
                </w:rPr>
                <w:t>4.3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8" w:history="1">
              <w:r>
                <w:rPr>
                  <w:rFonts w:eastAsiaTheme="minorHAnsi"/>
                  <w:color w:val="0000FF"/>
                  <w:lang w:eastAsia="en-US"/>
                </w:rPr>
                <w:t>4.4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9" w:history="1">
              <w:r>
                <w:rPr>
                  <w:rFonts w:eastAsiaTheme="minorHAnsi"/>
                  <w:color w:val="0000FF"/>
                  <w:lang w:eastAsia="en-US"/>
                </w:rPr>
                <w:t>4.6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80" w:history="1">
              <w:r>
                <w:rPr>
                  <w:rFonts w:eastAsiaTheme="minorHAnsi"/>
                  <w:color w:val="0000FF"/>
                  <w:lang w:eastAsia="en-US"/>
                </w:rPr>
                <w:t>5.1.2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81" w:history="1">
              <w:r>
                <w:rPr>
                  <w:rFonts w:eastAsiaTheme="minorHAnsi"/>
                  <w:color w:val="0000FF"/>
                  <w:lang w:eastAsia="en-US"/>
                </w:rPr>
                <w:t>5.1.3</w:t>
              </w:r>
            </w:hyperlink>
            <w:r>
              <w:rPr>
                <w:rFonts w:eastAsiaTheme="minorHAnsi"/>
                <w:lang w:eastAsia="en-US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784F35" w:rsidRPr="0050087E" w:rsidTr="00654D97">
        <w:trPr>
          <w:trHeight w:val="1104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2. 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Хранение автотранспорта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2.7.1)</w:t>
            </w:r>
          </w:p>
        </w:tc>
        <w:tc>
          <w:tcPr>
            <w:tcW w:w="6946" w:type="dxa"/>
          </w:tcPr>
          <w:p w:rsidR="00784F35" w:rsidRPr="00EF663C" w:rsidRDefault="00FA6705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82" w:history="1">
              <w:r>
                <w:rPr>
                  <w:rFonts w:eastAsiaTheme="minorHAnsi"/>
                  <w:color w:val="0000FF"/>
                  <w:lang w:eastAsia="en-US"/>
                </w:rPr>
                <w:t>кодом 4.9</w:t>
              </w:r>
            </w:hyperlink>
          </w:p>
        </w:tc>
      </w:tr>
      <w:tr w:rsidR="00784F35" w:rsidRPr="0050087E" w:rsidTr="00654D97">
        <w:trPr>
          <w:trHeight w:val="20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946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3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84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минимальная ширина земельного участка -10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минимальная площадь земельного участка -100 кв.м.;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- максимальная площадь земельного участка -5000 кв.м;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     -минимальная площадь для объектов гаражного назначения - 10 кв.м.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 xml:space="preserve">Минимальные отступы от границ земельных участков  в целях определения места допустимого размещения зданий и сооружений- 3м., за исключением: 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 xml:space="preserve"> - от красной линии улиц - 6 м.; 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 xml:space="preserve"> Минимальное расстояние от стен дошкольных образовательных учреждений и общеобразовательных учебных заведений (школ) до красных линий – 10м.;</w:t>
      </w:r>
    </w:p>
    <w:p w:rsidR="00784F35" w:rsidRPr="0050087E" w:rsidRDefault="00784F35" w:rsidP="00784F35">
      <w:pPr>
        <w:contextualSpacing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    Максимальное количество этажей -2.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pacing w:val="-4"/>
        </w:rPr>
      </w:pPr>
      <w:r w:rsidRPr="0050087E">
        <w:rPr>
          <w:rFonts w:eastAsia="TimesNewRomanPSMT"/>
          <w:color w:val="000000" w:themeColor="text1"/>
        </w:rPr>
        <w:t>Максимальный процент застройки в границах земельного участка до 60%.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pacing w:val="-4"/>
        </w:rPr>
      </w:pPr>
      <w:r w:rsidRPr="0050087E">
        <w:rPr>
          <w:color w:val="000000" w:themeColor="text1"/>
        </w:rPr>
        <w:t>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минут.</w:t>
      </w:r>
    </w:p>
    <w:p w:rsidR="00975002" w:rsidRDefault="00975002" w:rsidP="00784F35">
      <w:pPr>
        <w:keepNext/>
        <w:jc w:val="both"/>
        <w:rPr>
          <w:b/>
          <w:color w:val="000000" w:themeColor="text1"/>
        </w:rPr>
      </w:pP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ПРОИЗВОДСТВЕННЫЕ ЗОНЫ</w:t>
      </w:r>
    </w:p>
    <w:p w:rsidR="00784F35" w:rsidRPr="0050087E" w:rsidRDefault="00784F35" w:rsidP="00784F35">
      <w:pPr>
        <w:ind w:firstLine="340"/>
        <w:jc w:val="both"/>
        <w:rPr>
          <w:b/>
          <w:color w:val="000000" w:themeColor="text1"/>
          <w:spacing w:val="-2"/>
        </w:rPr>
      </w:pPr>
      <w:r w:rsidRPr="0050087E">
        <w:rPr>
          <w:b/>
          <w:color w:val="000000" w:themeColor="text1"/>
          <w:spacing w:val="-2"/>
        </w:rPr>
        <w:t xml:space="preserve">П-1 — </w:t>
      </w:r>
      <w:r w:rsidRPr="0050087E">
        <w:rPr>
          <w:b/>
          <w:bCs/>
          <w:color w:val="000000" w:themeColor="text1"/>
          <w:spacing w:val="-3"/>
        </w:rPr>
        <w:t>зона</w:t>
      </w:r>
      <w:r w:rsidRPr="0050087E">
        <w:rPr>
          <w:b/>
          <w:color w:val="000000" w:themeColor="text1"/>
          <w:spacing w:val="-2"/>
        </w:rPr>
        <w:t xml:space="preserve"> коммунально-складских и промышленных объектов и производства IV - V класса по санитарной классификации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(санитарно-защитная зона предприятий, сооружений и иных объектов – 100м, 50м и менее)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Зона предназначена для размещения и функционирования промышленных объектов и производства имеющих </w:t>
      </w:r>
      <w:r w:rsidRPr="0050087E">
        <w:rPr>
          <w:color w:val="000000" w:themeColor="text1"/>
          <w:lang w:val="en-US"/>
        </w:rPr>
        <w:t>IV</w:t>
      </w:r>
      <w:r w:rsidRPr="0050087E">
        <w:rPr>
          <w:color w:val="000000" w:themeColor="text1"/>
        </w:rPr>
        <w:t>-V класс вредности по санитарной классификации.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П-1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6662"/>
      </w:tblGrid>
      <w:tr w:rsidR="00784F35" w:rsidRPr="0050087E" w:rsidTr="00654D97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П-1</w:t>
            </w:r>
          </w:p>
        </w:tc>
      </w:tr>
      <w:tr w:rsidR="00784F35" w:rsidRPr="0050087E" w:rsidTr="00654D97">
        <w:trPr>
          <w:trHeight w:val="20"/>
        </w:trPr>
        <w:tc>
          <w:tcPr>
            <w:tcW w:w="9640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П-1</w:t>
            </w:r>
          </w:p>
        </w:tc>
      </w:tr>
      <w:tr w:rsidR="00784F35" w:rsidRPr="0050087E" w:rsidTr="00654D97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Строительная промышленность (Код 6.6)</w:t>
            </w:r>
          </w:p>
        </w:tc>
        <w:tc>
          <w:tcPr>
            <w:tcW w:w="6662" w:type="dxa"/>
          </w:tcPr>
          <w:p w:rsidR="00784F35" w:rsidRP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784F35" w:rsidRPr="0050087E" w:rsidTr="00654D97">
        <w:trPr>
          <w:trHeight w:val="554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Склады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6.9)</w:t>
            </w:r>
          </w:p>
        </w:tc>
        <w:tc>
          <w:tcPr>
            <w:tcW w:w="6662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784F35" w:rsidRPr="0050087E" w:rsidTr="00654D97">
        <w:trPr>
          <w:trHeight w:val="554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Животноводство(код 1.7)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>
                <w:rPr>
                  <w:rFonts w:eastAsiaTheme="minorHAnsi"/>
                  <w:color w:val="0000FF"/>
                  <w:lang w:eastAsia="en-US"/>
                </w:rPr>
                <w:t>кодами 1.8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86" w:history="1">
              <w:r>
                <w:rPr>
                  <w:rFonts w:eastAsiaTheme="minorHAnsi"/>
                  <w:color w:val="0000FF"/>
                  <w:lang w:eastAsia="en-US"/>
                </w:rPr>
                <w:t>1.11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87" w:history="1">
              <w:r>
                <w:rPr>
                  <w:rFonts w:eastAsiaTheme="minorHAnsi"/>
                  <w:color w:val="0000FF"/>
                  <w:lang w:eastAsia="en-US"/>
                </w:rPr>
                <w:t>1.15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88" w:history="1">
              <w:r>
                <w:rPr>
                  <w:rFonts w:eastAsiaTheme="minorHAnsi"/>
                  <w:color w:val="0000FF"/>
                  <w:lang w:eastAsia="en-US"/>
                </w:rPr>
                <w:t>1.19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89" w:history="1">
              <w:r>
                <w:rPr>
                  <w:rFonts w:eastAsiaTheme="minorHAnsi"/>
                  <w:color w:val="0000FF"/>
                  <w:lang w:eastAsia="en-US"/>
                </w:rPr>
                <w:t>1.20</w:t>
              </w:r>
            </w:hyperlink>
          </w:p>
        </w:tc>
      </w:tr>
      <w:tr w:rsidR="00784F35" w:rsidRPr="0050087E" w:rsidTr="00654D97">
        <w:trPr>
          <w:trHeight w:val="554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Скотоводство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1.8)</w:t>
            </w:r>
          </w:p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84F35" w:rsidRPr="0050087E" w:rsidTr="00654D97">
        <w:trPr>
          <w:trHeight w:val="554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Птицеводство 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1.10)</w:t>
            </w:r>
          </w:p>
          <w:p w:rsidR="00784F35" w:rsidRPr="0050087E" w:rsidRDefault="00784F35" w:rsidP="00784F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84F35" w:rsidRPr="0050087E" w:rsidTr="00654D97">
        <w:trPr>
          <w:trHeight w:val="163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Свиноводство 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1.11)</w:t>
            </w:r>
          </w:p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связанной с разведением свиней;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зданий, сооружений, используемых для содержания и разведения животных, производства, хранения </w:t>
            </w:r>
            <w:r>
              <w:rPr>
                <w:rFonts w:eastAsiaTheme="minorHAnsi"/>
                <w:lang w:eastAsia="en-US"/>
              </w:rPr>
              <w:lastRenderedPageBreak/>
              <w:t>и первичной переработки продукции;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84F35" w:rsidRPr="0050087E" w:rsidTr="00654D97">
        <w:trPr>
          <w:trHeight w:val="554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pStyle w:val="FORMATTEXT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Хранение и переработка сельско-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хозяйственной продукции </w:t>
            </w:r>
          </w:p>
          <w:p w:rsidR="00784F35" w:rsidRPr="0050087E" w:rsidRDefault="00784F35" w:rsidP="00784F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1.15)</w:t>
            </w:r>
          </w:p>
        </w:tc>
        <w:tc>
          <w:tcPr>
            <w:tcW w:w="6662" w:type="dxa"/>
          </w:tcPr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</w:p>
        </w:tc>
      </w:tr>
      <w:tr w:rsidR="00784F35" w:rsidRPr="0050087E" w:rsidTr="00654D97">
        <w:trPr>
          <w:trHeight w:val="988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662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зданий</w:t>
            </w:r>
          </w:p>
        </w:tc>
      </w:tr>
      <w:tr w:rsidR="00784F35" w:rsidRPr="0050087E" w:rsidTr="00654D97">
        <w:trPr>
          <w:trHeight w:val="1131"/>
        </w:trPr>
        <w:tc>
          <w:tcPr>
            <w:tcW w:w="710" w:type="dxa"/>
          </w:tcPr>
          <w:p w:rsidR="00784F35" w:rsidRPr="0050087E" w:rsidRDefault="00654D97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6662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654D97">
        <w:trPr>
          <w:trHeight w:val="20"/>
        </w:trPr>
        <w:tc>
          <w:tcPr>
            <w:tcW w:w="9640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П-1</w:t>
            </w:r>
          </w:p>
        </w:tc>
      </w:tr>
      <w:tr w:rsidR="00784F35" w:rsidRPr="0050087E" w:rsidTr="00654D97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436AE3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Деловое управление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4.1)</w:t>
            </w:r>
          </w:p>
        </w:tc>
        <w:tc>
          <w:tcPr>
            <w:tcW w:w="6662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784F35" w:rsidRPr="0050087E" w:rsidTr="00654D97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Коммунальное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6662" w:type="dxa"/>
          </w:tcPr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91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654D97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Связь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6.8)</w:t>
            </w:r>
          </w:p>
        </w:tc>
        <w:tc>
          <w:tcPr>
            <w:tcW w:w="6662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2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93" w:history="1">
              <w:r>
                <w:rPr>
                  <w:rFonts w:eastAsiaTheme="minorHAnsi"/>
                  <w:color w:val="0000FF"/>
                  <w:lang w:eastAsia="en-US"/>
                </w:rPr>
                <w:t>3.2.3</w:t>
              </w:r>
            </w:hyperlink>
          </w:p>
        </w:tc>
      </w:tr>
      <w:tr w:rsidR="00784F35" w:rsidRPr="0050087E" w:rsidTr="00654D97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Энергетика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6.7)</w:t>
            </w:r>
          </w:p>
        </w:tc>
        <w:tc>
          <w:tcPr>
            <w:tcW w:w="6662" w:type="dxa"/>
          </w:tcPr>
          <w:p w:rsidR="00773263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773263">
              <w:rPr>
                <w:rFonts w:eastAsiaTheme="minorHAnsi"/>
                <w:iCs/>
                <w:lang w:eastAsia="en-US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 w:rsidRPr="00773263">
              <w:rPr>
                <w:rFonts w:eastAsiaTheme="minorHAnsi"/>
                <w:iCs/>
                <w:lang w:eastAsia="en-US"/>
              </w:rPr>
              <w:lastRenderedPageBreak/>
              <w:t>(золоотвалов, гидротехнических сооружений);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773263">
              <w:rPr>
                <w:rFonts w:eastAsiaTheme="minorHAnsi"/>
                <w:iCs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4" w:history="1">
              <w:r w:rsidRPr="00773263">
                <w:rPr>
                  <w:rFonts w:eastAsiaTheme="minorHAnsi"/>
                  <w:iCs/>
                  <w:color w:val="0000FF"/>
                  <w:lang w:eastAsia="en-US"/>
                </w:rPr>
                <w:t>кодом 3.1</w:t>
              </w:r>
            </w:hyperlink>
          </w:p>
        </w:tc>
      </w:tr>
      <w:tr w:rsidR="00784F35" w:rsidRPr="0050087E" w:rsidTr="00654D97">
        <w:trPr>
          <w:trHeight w:val="20"/>
        </w:trPr>
        <w:tc>
          <w:tcPr>
            <w:tcW w:w="9640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lastRenderedPageBreak/>
              <w:t>Вспомогательные виды разрешенного использования зоны  П-1</w:t>
            </w:r>
          </w:p>
        </w:tc>
      </w:tr>
      <w:tr w:rsidR="00784F35" w:rsidRPr="0050087E" w:rsidTr="00654D97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662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5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96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1.  минимальная ширина земельного участка- 20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площадь земельного участка -400 кв.м.;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максимальная площадь земельного участка -5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Минимальные отступы от границ земельных участков  в целях, определения места допустимого размещения зданий и сооружений – 3 метра, за исключением: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от красной линии улиц  -5 м.;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предельное количество этажей – 2 этажа.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color w:val="000000" w:themeColor="text1"/>
          <w:spacing w:val="-4"/>
        </w:rPr>
        <w:t xml:space="preserve"> Максимальный процент застройки в границах земельного участка 60%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2.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3.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18.13330.2011 «СНиП II-89-80* Генеральные планы промышленных предприятий».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4.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5. Санитарно-защитная зона (СЗЗ) (ландшафтно-рекреационной зона, зона отдыха) отделяет территорию промышленной площадки от жилой застройки. </w:t>
      </w:r>
    </w:p>
    <w:p w:rsidR="00784F35" w:rsidRPr="0050087E" w:rsidRDefault="00784F35" w:rsidP="00784F35">
      <w:pPr>
        <w:ind w:firstLine="284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6. Режим содержания санитарно-защитных зон в соответствии с СанПиН 2.2.1/2.1.1.1200-03 «Санитарно-защитные зоны и санитарная классификация предприятий, сооружений и иных объектов» 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7. Минимальную площадь озеленения санитарно-защитных зон следует принимать в зависимости от ширины санитарно-защитной зоны, %:</w:t>
      </w:r>
    </w:p>
    <w:p w:rsidR="00784F35" w:rsidRPr="0050087E" w:rsidRDefault="00784F35" w:rsidP="00784F35">
      <w:pPr>
        <w:ind w:firstLine="709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50087E">
          <w:rPr>
            <w:color w:val="000000" w:themeColor="text1"/>
          </w:rPr>
          <w:t>100 м</w:t>
        </w:r>
      </w:smartTag>
      <w:r w:rsidRPr="0050087E">
        <w:rPr>
          <w:color w:val="000000" w:themeColor="text1"/>
        </w:rPr>
        <w:t xml:space="preserve"> ……………………. 60%</w:t>
      </w:r>
    </w:p>
    <w:p w:rsidR="00784F35" w:rsidRPr="0050087E" w:rsidRDefault="00784F35" w:rsidP="00784F35">
      <w:pPr>
        <w:ind w:firstLine="709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свыше 100 до </w:t>
      </w:r>
      <w:smartTag w:uri="urn:schemas-microsoft-com:office:smarttags" w:element="metricconverter">
        <w:smartTagPr>
          <w:attr w:name="ProductID" w:val="1000 м"/>
        </w:smartTagPr>
        <w:r w:rsidRPr="0050087E">
          <w:rPr>
            <w:color w:val="000000" w:themeColor="text1"/>
          </w:rPr>
          <w:t>1000 м</w:t>
        </w:r>
      </w:smartTag>
      <w:r w:rsidRPr="0050087E">
        <w:rPr>
          <w:color w:val="000000" w:themeColor="text1"/>
        </w:rPr>
        <w:t xml:space="preserve"> .…….50%</w:t>
      </w:r>
    </w:p>
    <w:p w:rsidR="00784F35" w:rsidRPr="0050087E" w:rsidRDefault="00784F35" w:rsidP="00784F35">
      <w:pPr>
        <w:ind w:firstLine="709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свыше </w:t>
      </w:r>
      <w:smartTag w:uri="urn:schemas-microsoft-com:office:smarttags" w:element="metricconverter">
        <w:smartTagPr>
          <w:attr w:name="ProductID" w:val="1000 м"/>
        </w:smartTagPr>
        <w:r w:rsidRPr="0050087E">
          <w:rPr>
            <w:color w:val="000000" w:themeColor="text1"/>
          </w:rPr>
          <w:t>1000 м</w:t>
        </w:r>
      </w:smartTag>
      <w:r w:rsidRPr="0050087E">
        <w:rPr>
          <w:color w:val="000000" w:themeColor="text1"/>
        </w:rPr>
        <w:t xml:space="preserve"> …………….….40%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8. Со стороны селитебной территории необходимо предусмотреть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50087E">
          <w:rPr>
            <w:color w:val="000000" w:themeColor="text1"/>
          </w:rPr>
          <w:t>50 м</w:t>
        </w:r>
      </w:smartTag>
      <w:r w:rsidRPr="0050087E">
        <w:rPr>
          <w:color w:val="000000" w:themeColor="text1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50087E">
          <w:rPr>
            <w:color w:val="000000" w:themeColor="text1"/>
          </w:rPr>
          <w:t>100 м</w:t>
        </w:r>
      </w:smartTag>
      <w:r w:rsidRPr="0050087E">
        <w:rPr>
          <w:color w:val="000000" w:themeColor="text1"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 w:rsidRPr="0050087E">
          <w:rPr>
            <w:color w:val="000000" w:themeColor="text1"/>
          </w:rPr>
          <w:t>20 м</w:t>
        </w:r>
      </w:smartTag>
      <w:r w:rsidRPr="0050087E">
        <w:rPr>
          <w:color w:val="000000" w:themeColor="text1"/>
        </w:rPr>
        <w:t xml:space="preserve">. 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9.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специализированными проектами и нормативами.</w:t>
      </w:r>
    </w:p>
    <w:p w:rsidR="00814EC8" w:rsidRDefault="00814EC8" w:rsidP="00784F35">
      <w:pPr>
        <w:keepNext/>
        <w:jc w:val="both"/>
        <w:rPr>
          <w:b/>
          <w:color w:val="000000" w:themeColor="text1"/>
        </w:rPr>
      </w:pPr>
    </w:p>
    <w:p w:rsidR="00784F35" w:rsidRPr="0050087E" w:rsidRDefault="00EF663C" w:rsidP="00784F35">
      <w:pPr>
        <w:keepNext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784F35" w:rsidRPr="0050087E">
        <w:rPr>
          <w:b/>
          <w:color w:val="000000" w:themeColor="text1"/>
        </w:rPr>
        <w:t>ЗОНЫ ИНЖЕНЕРНОЙ  ИНФРАСТРУКТУРЫ</w:t>
      </w:r>
    </w:p>
    <w:p w:rsidR="00784F35" w:rsidRPr="0050087E" w:rsidRDefault="00784F35" w:rsidP="00784F35">
      <w:pPr>
        <w:keepNext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ИТИ-1 — зона объектов инженерной инфраструктуры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размещения объектов инженерной инфраструктуры (электроснабжение, связь и т. д.);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ИТИ-1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371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ИТИ-1</w:t>
            </w:r>
          </w:p>
        </w:tc>
      </w:tr>
      <w:tr w:rsidR="00784F35" w:rsidRPr="0050087E" w:rsidTr="005D08EE">
        <w:trPr>
          <w:trHeight w:val="20"/>
        </w:trPr>
        <w:tc>
          <w:tcPr>
            <w:tcW w:w="10065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ИТИ-1</w:t>
            </w:r>
          </w:p>
        </w:tc>
      </w:tr>
      <w:tr w:rsidR="00784F35" w:rsidRPr="0050087E" w:rsidTr="005D08EE">
        <w:trPr>
          <w:trHeight w:val="94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Коммунальное обслуживание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7371" w:type="dxa"/>
          </w:tcPr>
          <w:p w:rsidR="00784F35" w:rsidRPr="0050087E" w:rsidRDefault="00FA6705" w:rsidP="005D08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98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5D08EE">
        <w:trPr>
          <w:trHeight w:val="103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Связь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6.8)</w:t>
            </w:r>
          </w:p>
        </w:tc>
        <w:tc>
          <w:tcPr>
            <w:tcW w:w="7371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9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00" w:history="1">
              <w:r>
                <w:rPr>
                  <w:rFonts w:eastAsiaTheme="minorHAnsi"/>
                  <w:color w:val="0000FF"/>
                  <w:lang w:eastAsia="en-US"/>
                </w:rPr>
                <w:t>3.2.3</w:t>
              </w:r>
            </w:hyperlink>
          </w:p>
        </w:tc>
      </w:tr>
      <w:tr w:rsidR="00784F35" w:rsidRPr="0050087E" w:rsidTr="005D08EE">
        <w:trPr>
          <w:trHeight w:val="99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Энергетика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6.7)</w:t>
            </w:r>
          </w:p>
        </w:tc>
        <w:tc>
          <w:tcPr>
            <w:tcW w:w="7371" w:type="dxa"/>
          </w:tcPr>
          <w:p w:rsidR="00773263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773263">
              <w:rPr>
                <w:rFonts w:eastAsiaTheme="minorHAnsi"/>
                <w:iCs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84F35" w:rsidRPr="0050087E" w:rsidRDefault="00773263" w:rsidP="005D08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73263">
              <w:rPr>
                <w:rFonts w:eastAsiaTheme="minorHAnsi"/>
                <w:iCs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1" w:history="1">
              <w:r w:rsidRPr="00773263">
                <w:rPr>
                  <w:rFonts w:eastAsiaTheme="minorHAnsi"/>
                  <w:iCs/>
                  <w:color w:val="0000FF"/>
                  <w:lang w:eastAsia="en-US"/>
                </w:rPr>
                <w:t>кодом 3.1</w:t>
              </w:r>
            </w:hyperlink>
          </w:p>
        </w:tc>
      </w:tr>
      <w:tr w:rsidR="00784F35" w:rsidRPr="0050087E" w:rsidTr="005D08EE">
        <w:trPr>
          <w:trHeight w:val="554"/>
        </w:trPr>
        <w:tc>
          <w:tcPr>
            <w:tcW w:w="710" w:type="dxa"/>
          </w:tcPr>
          <w:p w:rsidR="00784F35" w:rsidRPr="0050087E" w:rsidRDefault="005D08EE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Склады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6.9)</w:t>
            </w:r>
          </w:p>
        </w:tc>
        <w:tc>
          <w:tcPr>
            <w:tcW w:w="7371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784F35" w:rsidRPr="0050087E" w:rsidTr="005D08EE">
        <w:trPr>
          <w:trHeight w:val="988"/>
        </w:trPr>
        <w:tc>
          <w:tcPr>
            <w:tcW w:w="710" w:type="dxa"/>
          </w:tcPr>
          <w:p w:rsidR="00784F35" w:rsidRPr="0050087E" w:rsidRDefault="005D08EE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7371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зданий</w:t>
            </w:r>
          </w:p>
        </w:tc>
      </w:tr>
      <w:tr w:rsidR="00784F35" w:rsidRPr="0050087E" w:rsidTr="005D08EE">
        <w:trPr>
          <w:trHeight w:val="1131"/>
        </w:trPr>
        <w:tc>
          <w:tcPr>
            <w:tcW w:w="710" w:type="dxa"/>
          </w:tcPr>
          <w:p w:rsidR="00784F35" w:rsidRPr="0050087E" w:rsidRDefault="005D08EE" w:rsidP="00784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7371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37"/>
        </w:trPr>
        <w:tc>
          <w:tcPr>
            <w:tcW w:w="10065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ИТИ-1</w:t>
            </w:r>
          </w:p>
        </w:tc>
      </w:tr>
      <w:tr w:rsidR="00784F35" w:rsidRPr="0050087E" w:rsidTr="005D08EE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Обслуживание автотранспорта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4.9)</w:t>
            </w:r>
          </w:p>
        </w:tc>
        <w:tc>
          <w:tcPr>
            <w:tcW w:w="7371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73263">
              <w:rPr>
                <w:rFonts w:eastAsiaTheme="minorHAnsi"/>
                <w:bCs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773263">
                <w:rPr>
                  <w:rFonts w:eastAsiaTheme="minorHAnsi"/>
                  <w:bCs/>
                  <w:color w:val="0000FF"/>
                  <w:lang w:eastAsia="en-US"/>
                </w:rPr>
                <w:t>кодами 4.9.1.1</w:t>
              </w:r>
            </w:hyperlink>
            <w:r w:rsidRPr="00773263">
              <w:rPr>
                <w:rFonts w:eastAsiaTheme="minorHAnsi"/>
                <w:bCs/>
                <w:lang w:eastAsia="en-US"/>
              </w:rPr>
              <w:t xml:space="preserve"> - </w:t>
            </w:r>
            <w:hyperlink r:id="rId103" w:history="1">
              <w:r w:rsidRPr="00773263">
                <w:rPr>
                  <w:rFonts w:eastAsiaTheme="minorHAnsi"/>
                  <w:bCs/>
                  <w:color w:val="0000FF"/>
                  <w:lang w:eastAsia="en-US"/>
                </w:rPr>
                <w:t>4.9.1.4</w:t>
              </w:r>
            </w:hyperlink>
          </w:p>
        </w:tc>
      </w:tr>
      <w:tr w:rsidR="00784F35" w:rsidRPr="0050087E" w:rsidTr="005D08EE">
        <w:trPr>
          <w:trHeight w:val="20"/>
        </w:trPr>
        <w:tc>
          <w:tcPr>
            <w:tcW w:w="10065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ИТИ-1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7371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05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разрешенного строительства  и  реконструкции  для зон</w:t>
      </w:r>
      <w:r w:rsidR="00773263">
        <w:rPr>
          <w:b/>
          <w:bCs/>
          <w:color w:val="000000" w:themeColor="text1"/>
          <w:spacing w:val="-3"/>
        </w:rPr>
        <w:t>ы</w:t>
      </w:r>
      <w:r w:rsidRPr="0050087E">
        <w:rPr>
          <w:b/>
          <w:bCs/>
          <w:color w:val="000000" w:themeColor="text1"/>
          <w:spacing w:val="-3"/>
        </w:rPr>
        <w:t xml:space="preserve"> ИТИ-1: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 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 СП 42.13330.2011, п.14.6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 СП 118.13330.2012 «СНиП 31-06-2009 Общественные здания и сооружения»;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- другие действующие нормативные документы и технические регламенты; 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предельная этажность основных и вспомогательных сооружений - до 2 этажей; 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высотные параметры специальных сооружений определяются технологическими требованиями.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</w:rPr>
        <w:t xml:space="preserve"> П</w:t>
      </w:r>
      <w:r w:rsidRPr="0050087E">
        <w:rPr>
          <w:color w:val="000000" w:themeColor="text1"/>
          <w:spacing w:val="-4"/>
        </w:rPr>
        <w:t>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- минимальная ширина земельного участка -10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- минимальная площадь земельного участка -100 кв.м.;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- максимальная площадь земельного участка -10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- минимальные отступы от границ земельных участков  в целях определения места допустимого размещения зданий и сооружений – 3 м., за исключением: 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- от красной линии улиц - 5 м.,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Максимальный процент застройки в границах земельного участка 60%. </w:t>
      </w:r>
    </w:p>
    <w:p w:rsidR="00814EC8" w:rsidRDefault="00814EC8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lastRenderedPageBreak/>
        <w:t>ИТИ-2 — зона объектов транспортной инфраструктуры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размещения объектов транспортной инфраструктуры (автомобильные дороги, мосты и т.д.) и объектов придорожного сервиса; режим использования территории определяется в соответствии с назначением объекта согласно требованиям, специальных нормативов и правил.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ИТИ-2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6379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разрешенного использования территориальной зоны ИТИ-2</w:t>
            </w:r>
          </w:p>
        </w:tc>
      </w:tr>
      <w:tr w:rsidR="00784F35" w:rsidRPr="0050087E" w:rsidTr="005D08EE">
        <w:trPr>
          <w:trHeight w:val="20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ИТИ-2</w:t>
            </w:r>
          </w:p>
        </w:tc>
      </w:tr>
      <w:tr w:rsidR="00784F35" w:rsidRPr="0050087E" w:rsidTr="005D08EE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pStyle w:val="af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Объекты дорожного сервиса</w:t>
            </w:r>
          </w:p>
          <w:p w:rsidR="00784F35" w:rsidRPr="0050087E" w:rsidRDefault="00784F35" w:rsidP="00784F35">
            <w:pPr>
              <w:pStyle w:val="af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4.9.1)</w:t>
            </w:r>
          </w:p>
        </w:tc>
        <w:tc>
          <w:tcPr>
            <w:tcW w:w="6379" w:type="dxa"/>
          </w:tcPr>
          <w:p w:rsidR="00784F35" w:rsidRP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>
                <w:rPr>
                  <w:rFonts w:eastAsiaTheme="minorHAnsi"/>
                  <w:color w:val="0000FF"/>
                  <w:lang w:eastAsia="en-US"/>
                </w:rPr>
                <w:t>кодами 4.9.1.1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07" w:history="1">
              <w:r>
                <w:rPr>
                  <w:rFonts w:eastAsiaTheme="minorHAnsi"/>
                  <w:color w:val="0000FF"/>
                  <w:lang w:eastAsia="en-US"/>
                </w:rPr>
                <w:t>4.9.1.4</w:t>
              </w:r>
            </w:hyperlink>
          </w:p>
        </w:tc>
      </w:tr>
      <w:tr w:rsidR="00784F35" w:rsidRPr="0050087E" w:rsidTr="005D08EE">
        <w:trPr>
          <w:trHeight w:val="776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409" w:type="dxa"/>
          </w:tcPr>
          <w:p w:rsidR="00784F35" w:rsidRPr="0050087E" w:rsidRDefault="00436AE3" w:rsidP="00784F35">
            <w:pPr>
              <w:pStyle w:val="af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Служебные гаражи</w:t>
            </w:r>
          </w:p>
          <w:p w:rsidR="00784F35" w:rsidRPr="0050087E" w:rsidRDefault="00784F35" w:rsidP="00784F35">
            <w:pPr>
              <w:pStyle w:val="af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4.9)</w:t>
            </w:r>
          </w:p>
        </w:tc>
        <w:tc>
          <w:tcPr>
            <w:tcW w:w="6379" w:type="dxa"/>
          </w:tcPr>
          <w:p w:rsidR="00436AE3" w:rsidRDefault="00436AE3" w:rsidP="00436A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8" w:history="1">
              <w:r>
                <w:rPr>
                  <w:rFonts w:eastAsiaTheme="minorHAnsi"/>
                  <w:color w:val="0000FF"/>
                  <w:lang w:eastAsia="en-US"/>
                </w:rPr>
                <w:t>кодами 3.0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09" w:history="1">
              <w:r>
                <w:rPr>
                  <w:rFonts w:eastAsiaTheme="minorHAnsi"/>
                  <w:color w:val="0000FF"/>
                  <w:lang w:eastAsia="en-US"/>
                </w:rPr>
                <w:t>4.0</w:t>
              </w:r>
            </w:hyperlink>
            <w:r>
              <w:rPr>
                <w:rFonts w:eastAsiaTheme="minorHAnsi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84F35" w:rsidRPr="0050087E" w:rsidRDefault="00436AE3" w:rsidP="00436AE3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</w:t>
            </w:r>
          </w:p>
        </w:tc>
      </w:tr>
      <w:tr w:rsidR="00784F35" w:rsidRPr="0050087E" w:rsidTr="005D08EE">
        <w:trPr>
          <w:trHeight w:val="99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379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5D08EE">
        <w:trPr>
          <w:trHeight w:val="554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Склады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6.9)</w:t>
            </w:r>
          </w:p>
        </w:tc>
        <w:tc>
          <w:tcPr>
            <w:tcW w:w="6379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784F35" w:rsidRPr="0050087E" w:rsidTr="005D08EE">
        <w:trPr>
          <w:trHeight w:val="11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5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637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20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ИТИ-2</w:t>
            </w:r>
          </w:p>
        </w:tc>
      </w:tr>
      <w:tr w:rsidR="00784F35" w:rsidRPr="0050087E" w:rsidTr="005D08EE">
        <w:trPr>
          <w:trHeight w:val="7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Связь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6.8)</w:t>
            </w:r>
          </w:p>
        </w:tc>
        <w:tc>
          <w:tcPr>
            <w:tcW w:w="6379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0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11" w:history="1">
              <w:r>
                <w:rPr>
                  <w:rFonts w:eastAsiaTheme="minorHAnsi"/>
                  <w:color w:val="0000FF"/>
                  <w:lang w:eastAsia="en-US"/>
                </w:rPr>
                <w:t>3.2.3</w:t>
              </w:r>
            </w:hyperlink>
          </w:p>
        </w:tc>
      </w:tr>
      <w:tr w:rsidR="00784F35" w:rsidRPr="0050087E" w:rsidTr="005D08EE">
        <w:trPr>
          <w:trHeight w:val="315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ИТИ-2</w:t>
            </w:r>
          </w:p>
        </w:tc>
      </w:tr>
      <w:tr w:rsidR="00784F35" w:rsidRPr="0050087E" w:rsidTr="005D08EE">
        <w:trPr>
          <w:trHeight w:val="85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784F35" w:rsidRPr="0050087E" w:rsidRDefault="00784F35" w:rsidP="00784F35">
            <w:pPr>
              <w:ind w:right="-108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ind w:right="-108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12.0)</w:t>
            </w:r>
          </w:p>
        </w:tc>
        <w:tc>
          <w:tcPr>
            <w:tcW w:w="6379" w:type="dxa"/>
          </w:tcPr>
          <w:p w:rsidR="00784F35" w:rsidRPr="00F92168" w:rsidRDefault="00A40CC4" w:rsidP="005D0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2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13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right="-142"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разрешенного строительства  и  реконструкции  для зон</w:t>
      </w:r>
      <w:r w:rsidR="00773263">
        <w:rPr>
          <w:b/>
          <w:bCs/>
          <w:color w:val="000000" w:themeColor="text1"/>
          <w:spacing w:val="-3"/>
        </w:rPr>
        <w:t>ы</w:t>
      </w:r>
      <w:r w:rsidRPr="0050087E">
        <w:rPr>
          <w:b/>
          <w:bCs/>
          <w:color w:val="000000" w:themeColor="text1"/>
          <w:spacing w:val="-3"/>
        </w:rPr>
        <w:t xml:space="preserve">  ИТИ-2.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1.Требования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 СП 42.13330.2011, п.14.6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- СП 118.13330.2012 «СНиП 31-06-2009 Общественные здания и сооружения»;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Другие действующие нормативные документы и технические регламенты.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 </w:t>
      </w:r>
      <w:r w:rsidRPr="0050087E">
        <w:rPr>
          <w:color w:val="000000" w:themeColor="text1"/>
        </w:rPr>
        <w:tab/>
        <w:t xml:space="preserve">Предельная этажность основных и вспомогательных сооружений - до 2 этажей; 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высотные параметры специальных сооружений определяются технологическими требованиями.</w:t>
      </w:r>
    </w:p>
    <w:p w:rsidR="00784F35" w:rsidRPr="0050087E" w:rsidRDefault="00784F35" w:rsidP="00784F35">
      <w:pPr>
        <w:tabs>
          <w:tab w:val="left" w:pos="426"/>
        </w:tabs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784F35" w:rsidRPr="0050087E" w:rsidRDefault="00784F35" w:rsidP="00784F35">
      <w:pPr>
        <w:shd w:val="clear" w:color="auto" w:fill="FFFFFF"/>
        <w:tabs>
          <w:tab w:val="left" w:pos="284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Предельные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минимальная ширина земельного участка -10 м.;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минимальная площадь земельного участка -100 кв.м.;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максимальная площадь земельного участка -10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ind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минимальные отступы от границ земельных участков  в целях определения места допустимого размещения зданий и сооружений  - 3 м., за исключением: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ind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от красной линии улиц - 5 м.</w:t>
      </w:r>
    </w:p>
    <w:p w:rsidR="00784F35" w:rsidRPr="0050087E" w:rsidRDefault="00784F35" w:rsidP="00784F35">
      <w:pPr>
        <w:shd w:val="clear" w:color="auto" w:fill="FFFFFF"/>
        <w:ind w:right="-142" w:firstLine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Максимальный процент застройки в границах земельного участка 60%.</w:t>
      </w:r>
    </w:p>
    <w:p w:rsidR="00784F35" w:rsidRPr="0050087E" w:rsidRDefault="00784F35" w:rsidP="00784F35">
      <w:pPr>
        <w:shd w:val="clear" w:color="auto" w:fill="FFFFFF"/>
        <w:ind w:right="-142" w:firstLine="357"/>
        <w:jc w:val="both"/>
        <w:rPr>
          <w:b/>
          <w:bCs/>
          <w:color w:val="000000" w:themeColor="text1"/>
          <w:spacing w:val="-3"/>
        </w:rPr>
      </w:pP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2. Высотные параметры специальных сооружений определяются технологическими требованиями.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t>3.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784F35" w:rsidRPr="0050087E" w:rsidRDefault="00784F35" w:rsidP="00784F35">
      <w:pPr>
        <w:ind w:firstLine="340"/>
        <w:jc w:val="both"/>
        <w:rPr>
          <w:color w:val="000000" w:themeColor="text1"/>
        </w:rPr>
      </w:pPr>
      <w:r w:rsidRPr="0050087E">
        <w:rPr>
          <w:color w:val="000000" w:themeColor="text1"/>
        </w:rPr>
        <w:lastRenderedPageBreak/>
        <w:t>4. Размеры земельных участков, особенности размещения и прочие параметры определяются по заданию на проектирование и в соответствии с действующими техническими регламентами, нормами, правилами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ИТИ-3 — зона объектов речного транспорта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размещения и функционирования объектов, сооружений и коммуникаций водного транспорта.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Режим использования территории определяется в соответствии с назначением зоны согласно требований специальных нормативных документов и технических регламентов.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ИТИ-3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6804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EEECE1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804" w:type="dxa"/>
            <w:shd w:val="clear" w:color="auto" w:fill="EEECE1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разрешенного использования территориальной зоны ИТИ-3</w:t>
            </w:r>
          </w:p>
        </w:tc>
      </w:tr>
      <w:tr w:rsidR="00784F35" w:rsidRPr="0050087E" w:rsidTr="005D08EE">
        <w:trPr>
          <w:trHeight w:val="20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ИТИ-3</w:t>
            </w:r>
          </w:p>
        </w:tc>
      </w:tr>
      <w:tr w:rsidR="00784F35" w:rsidRPr="0050087E" w:rsidTr="005D08EE">
        <w:trPr>
          <w:trHeight w:val="7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Причалы для маломерных судов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5.4)</w:t>
            </w:r>
          </w:p>
        </w:tc>
        <w:tc>
          <w:tcPr>
            <w:tcW w:w="680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218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Общее пользование водными объектами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11.1)</w:t>
            </w:r>
          </w:p>
        </w:tc>
        <w:tc>
          <w:tcPr>
            <w:tcW w:w="6804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784F35" w:rsidRPr="0050087E" w:rsidTr="005D08EE">
        <w:trPr>
          <w:trHeight w:val="103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Отдых (рекреация)</w:t>
            </w:r>
            <w:r w:rsidR="00773263">
              <w:rPr>
                <w:color w:val="000000" w:themeColor="text1"/>
              </w:rPr>
              <w:t xml:space="preserve"> (код 5.0)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history="1">
              <w:r>
                <w:rPr>
                  <w:rFonts w:eastAsiaTheme="minorHAnsi"/>
                  <w:color w:val="0000FF"/>
                  <w:lang w:eastAsia="en-US"/>
                </w:rPr>
                <w:t>кодами 5.1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15" w:history="1">
              <w:r>
                <w:rPr>
                  <w:rFonts w:eastAsiaTheme="minorHAnsi"/>
                  <w:color w:val="0000FF"/>
                  <w:lang w:eastAsia="en-US"/>
                </w:rPr>
                <w:t>5.5</w:t>
              </w:r>
            </w:hyperlink>
          </w:p>
        </w:tc>
      </w:tr>
      <w:tr w:rsidR="00784F35" w:rsidRPr="0050087E" w:rsidTr="005D08EE">
        <w:trPr>
          <w:trHeight w:val="113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804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680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</w:t>
            </w:r>
            <w:r w:rsidRPr="0050087E">
              <w:rPr>
                <w:color w:val="000000" w:themeColor="text1"/>
              </w:rPr>
              <w:lastRenderedPageBreak/>
              <w:t>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79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lastRenderedPageBreak/>
              <w:t>Условно разрешенные виды использования зоны ИТИ-3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не предусмотрено</w:t>
            </w:r>
          </w:p>
        </w:tc>
        <w:tc>
          <w:tcPr>
            <w:tcW w:w="680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20"/>
        </w:trPr>
        <w:tc>
          <w:tcPr>
            <w:tcW w:w="9498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ИТИ-3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804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6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17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0087E">
        <w:rPr>
          <w:b/>
          <w:bCs/>
          <w:color w:val="000000" w:themeColor="text1"/>
          <w:spacing w:val="-3"/>
        </w:rPr>
        <w:t xml:space="preserve"> для зон</w:t>
      </w:r>
      <w:r w:rsidR="00773263">
        <w:rPr>
          <w:b/>
          <w:bCs/>
          <w:color w:val="000000" w:themeColor="text1"/>
          <w:spacing w:val="-3"/>
        </w:rPr>
        <w:t>ы</w:t>
      </w:r>
      <w:r w:rsidRPr="0050087E">
        <w:rPr>
          <w:b/>
          <w:bCs/>
          <w:color w:val="000000" w:themeColor="text1"/>
          <w:spacing w:val="-3"/>
        </w:rPr>
        <w:t xml:space="preserve"> ИТИ-3</w:t>
      </w:r>
      <w:r w:rsidRPr="0050087E">
        <w:rPr>
          <w:b/>
          <w:bCs/>
          <w:color w:val="000000" w:themeColor="text1"/>
          <w:spacing w:val="-5"/>
        </w:rPr>
        <w:t>:</w:t>
      </w:r>
    </w:p>
    <w:p w:rsidR="00784F35" w:rsidRPr="0050087E" w:rsidRDefault="00784F35" w:rsidP="00784F35">
      <w:pPr>
        <w:shd w:val="clear" w:color="auto" w:fill="FFFFFF"/>
        <w:ind w:right="-142"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СП 42.13330.2011, п.14.6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СП 118.13330.2012 «СНиП 31-06-2009 Общественные здания и сооружения».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Другие действующие нормативные документы и технические регламенты.</w:t>
      </w:r>
    </w:p>
    <w:p w:rsidR="00784F35" w:rsidRPr="0050087E" w:rsidRDefault="00784F35" w:rsidP="00784F35">
      <w:pPr>
        <w:tabs>
          <w:tab w:val="left" w:pos="426"/>
        </w:tabs>
        <w:ind w:firstLine="425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- предельная этажность основных и вспомогательных сооружений - 1 этаж. </w:t>
      </w:r>
    </w:p>
    <w:p w:rsidR="00784F35" w:rsidRPr="0050087E" w:rsidRDefault="00784F35" w:rsidP="00784F35">
      <w:pPr>
        <w:tabs>
          <w:tab w:val="left" w:pos="426"/>
        </w:tabs>
        <w:ind w:firstLine="425"/>
        <w:jc w:val="both"/>
        <w:rPr>
          <w:color w:val="000000" w:themeColor="text1"/>
        </w:rPr>
      </w:pPr>
      <w:r w:rsidRPr="0050087E">
        <w:rPr>
          <w:color w:val="000000" w:themeColor="text1"/>
        </w:rPr>
        <w:t>- высотные параметры специальных сооружений определяются технологическими требованиями.</w:t>
      </w:r>
    </w:p>
    <w:p w:rsidR="00784F35" w:rsidRPr="0050087E" w:rsidRDefault="00784F35" w:rsidP="00784F35">
      <w:pPr>
        <w:tabs>
          <w:tab w:val="left" w:pos="426"/>
        </w:tabs>
        <w:ind w:firstLine="425"/>
        <w:jc w:val="both"/>
        <w:rPr>
          <w:color w:val="000000" w:themeColor="text1"/>
        </w:rPr>
      </w:pPr>
      <w:r w:rsidRPr="0050087E">
        <w:rPr>
          <w:color w:val="000000" w:themeColor="text1"/>
        </w:rPr>
        <w:t>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784F35" w:rsidRPr="0050087E" w:rsidRDefault="00784F35" w:rsidP="00784F35">
      <w:pPr>
        <w:shd w:val="clear" w:color="auto" w:fill="FFFFFF"/>
        <w:tabs>
          <w:tab w:val="left" w:pos="284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</w:rPr>
        <w:t>П</w:t>
      </w:r>
      <w:r w:rsidRPr="0050087E">
        <w:rPr>
          <w:color w:val="000000" w:themeColor="text1"/>
          <w:spacing w:val="-4"/>
        </w:rPr>
        <w:t>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минимальная ширина земельного участка -10 м.;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минимальная площадь земельного участка -100 кв.м.;</w:t>
      </w:r>
    </w:p>
    <w:p w:rsidR="00784F35" w:rsidRPr="0050087E" w:rsidRDefault="00784F35" w:rsidP="00784F3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максимальная площадь земельного участка -1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ind w:firstLine="425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минимальные отступы от границ земельных участков  в целях определения места допустимого размещения зданий и сооружений  - 3 метра.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color w:val="000000" w:themeColor="text1"/>
          <w:spacing w:val="-4"/>
        </w:rPr>
        <w:t>Максимальный процент застройки в границах земельного участка 60%.</w:t>
      </w:r>
    </w:p>
    <w:p w:rsidR="00784F35" w:rsidRPr="0050087E" w:rsidRDefault="00784F35" w:rsidP="00784F35">
      <w:pPr>
        <w:keepNext/>
        <w:jc w:val="both"/>
        <w:rPr>
          <w:color w:val="000000" w:themeColor="text1"/>
        </w:rPr>
      </w:pPr>
    </w:p>
    <w:p w:rsidR="00784F35" w:rsidRPr="0050087E" w:rsidRDefault="00784F35" w:rsidP="00784F35">
      <w:pPr>
        <w:keepNext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Размеры земельных участков, особенности размещения и прочие параметры определяются по заданию на проектирование и в соответствии с действующими техническими регламентами, нормами, правилами.</w:t>
      </w:r>
    </w:p>
    <w:p w:rsidR="00A40CC4" w:rsidRDefault="00A40CC4" w:rsidP="00784F35">
      <w:pPr>
        <w:keepNext/>
        <w:jc w:val="both"/>
        <w:rPr>
          <w:b/>
          <w:color w:val="000000" w:themeColor="text1"/>
        </w:rPr>
      </w:pP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 xml:space="preserve">РЕКРЕАЦИОННЫЕ ЗОНЫ 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Р-1 — зона лесов населенного пункта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lastRenderedPageBreak/>
        <w:t>Зона предназначена для сохранения природного ландшафта, экологически-чистой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Р-1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088"/>
      </w:tblGrid>
      <w:tr w:rsidR="00784F35" w:rsidRPr="0050087E" w:rsidTr="005D08EE">
        <w:trPr>
          <w:trHeight w:val="1172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Р-1</w:t>
            </w: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Р-1</w:t>
            </w:r>
          </w:p>
        </w:tc>
      </w:tr>
      <w:tr w:rsidR="00784F35" w:rsidRPr="0050087E" w:rsidTr="005D08EE">
        <w:trPr>
          <w:trHeight w:val="103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Отдых (рекреация)</w:t>
            </w:r>
            <w:r w:rsidR="00773263">
              <w:rPr>
                <w:color w:val="000000" w:themeColor="text1"/>
              </w:rPr>
              <w:t xml:space="preserve"> (код 5.0)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7088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зданий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Природно-познавательный туризм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5.2)</w:t>
            </w: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784F35" w:rsidRPr="0050087E" w:rsidTr="005D08EE">
        <w:trPr>
          <w:trHeight w:val="379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Р-1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Общественное питание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4.6)</w:t>
            </w: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Выставочно-ярмарочная деятельность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4.10)</w:t>
            </w: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</w:t>
            </w:r>
            <w:r w:rsidRPr="0050087E">
              <w:rPr>
                <w:color w:val="000000" w:themeColor="text1"/>
              </w:rPr>
              <w:lastRenderedPageBreak/>
              <w:t>экспозиционной площади, организация питания участников мероприятий)</w:t>
            </w: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lastRenderedPageBreak/>
              <w:t>Вспомогательные виды разрешенного использования зоны  Р-1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7088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8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19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bCs/>
          <w:color w:val="000000" w:themeColor="text1"/>
          <w:spacing w:val="-3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а) предельные размеры земельных участков, в том числе их площадь:</w:t>
      </w:r>
      <w:r w:rsidRPr="0050087E">
        <w:rPr>
          <w:color w:val="000000" w:themeColor="text1"/>
          <w:spacing w:val="-4"/>
        </w:rPr>
        <w:tab/>
        <w:t xml:space="preserve">        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ширина земельного участка -25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площадь земельного участка -2000 кв.м.;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максимальная площадь земельного участка -10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</w:t>
      </w:r>
      <w:r w:rsidRPr="0050087E">
        <w:rPr>
          <w:color w:val="000000" w:themeColor="text1"/>
          <w:spacing w:val="-4"/>
        </w:rPr>
        <w:tab/>
        <w:t xml:space="preserve">б) минимальные отступы от границ земельных участков  в целях определения места допустимого размещения зданий и сооружений -3 метра,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за исключением:  от красной линии улиц - 5 м,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 xml:space="preserve">в) максимальный процент застройки в границах земельного участка 20%.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b/>
          <w:bCs/>
          <w:color w:val="000000" w:themeColor="text1"/>
          <w:spacing w:val="-5"/>
        </w:rPr>
      </w:pPr>
      <w:r w:rsidRPr="0050087E">
        <w:rPr>
          <w:color w:val="000000" w:themeColor="text1"/>
          <w:spacing w:val="-4"/>
        </w:rPr>
        <w:tab/>
        <w:t>г) предельное количество этажей -1 этаж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keepNext/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Размеры земельных участков, особенности размещения и прочие параметры определяются по заданию на проектирование и в соответствии с действующими техническими регламентами, нормами, правилами.</w:t>
      </w:r>
    </w:p>
    <w:p w:rsidR="00784F35" w:rsidRPr="0050087E" w:rsidRDefault="00784F35" w:rsidP="00784F35">
      <w:pPr>
        <w:ind w:firstLine="426"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Р-2 зона городских лесов</w:t>
      </w:r>
    </w:p>
    <w:p w:rsidR="00784F35" w:rsidRPr="0050087E" w:rsidRDefault="00784F35" w:rsidP="00784F35">
      <w:pPr>
        <w:ind w:firstLine="426"/>
        <w:jc w:val="both"/>
        <w:rPr>
          <w:b/>
          <w:color w:val="000000" w:themeColor="text1"/>
        </w:rPr>
      </w:pP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Р-2 предназначена для сохранения естественных природных ландшафтов, сохранения благоприятной экологической обстановки, а также для отдыха населения.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       Основные разрешенные виды использования зоны Р-2.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  <w:shd w:val="clear" w:color="auto" w:fill="FFFFFF"/>
        </w:rPr>
      </w:pPr>
      <w:r w:rsidRPr="0050087E">
        <w:rPr>
          <w:color w:val="000000" w:themeColor="text1"/>
        </w:rPr>
        <w:t>-</w:t>
      </w:r>
      <w:r w:rsidRPr="0050087E">
        <w:rPr>
          <w:color w:val="000000" w:themeColor="text1"/>
          <w:shd w:val="clear" w:color="auto" w:fill="FFFFFF"/>
        </w:rPr>
        <w:t>охрана природных территорий;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  <w:shd w:val="clear" w:color="auto" w:fill="FFFFFF"/>
        </w:rPr>
      </w:pPr>
      <w:r w:rsidRPr="0050087E">
        <w:rPr>
          <w:color w:val="000000" w:themeColor="text1"/>
          <w:shd w:val="clear" w:color="auto" w:fill="FFFFFF"/>
        </w:rPr>
        <w:t>-отдых (рекреация).</w:t>
      </w:r>
    </w:p>
    <w:p w:rsidR="00784F35" w:rsidRPr="0050087E" w:rsidRDefault="00784F35" w:rsidP="00784F35">
      <w:pPr>
        <w:ind w:firstLine="426"/>
        <w:jc w:val="both"/>
        <w:rPr>
          <w:bCs/>
          <w:color w:val="000000" w:themeColor="text1"/>
          <w:spacing w:val="-5"/>
        </w:rPr>
      </w:pPr>
      <w:r w:rsidRPr="0050087E">
        <w:rPr>
          <w:bCs/>
          <w:color w:val="000000" w:themeColor="text1"/>
          <w:spacing w:val="-5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Р-2 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57"/>
        <w:jc w:val="both"/>
        <w:rPr>
          <w:color w:val="000000" w:themeColor="text1"/>
          <w:spacing w:val="-4"/>
        </w:rPr>
      </w:pPr>
      <w:r w:rsidRPr="0050087E">
        <w:rPr>
          <w:bCs/>
          <w:color w:val="000000" w:themeColor="text1"/>
          <w:spacing w:val="-5"/>
        </w:rPr>
        <w:t xml:space="preserve">1.  </w:t>
      </w:r>
      <w:r w:rsidRPr="0050087E">
        <w:rPr>
          <w:color w:val="000000" w:themeColor="text1"/>
          <w:spacing w:val="-4"/>
        </w:rPr>
        <w:t>Минимальная площадь земельного участка - не подлежит установлению;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2. М</w:t>
      </w:r>
      <w:r w:rsidRPr="0050087E">
        <w:rPr>
          <w:color w:val="000000" w:themeColor="text1"/>
        </w:rPr>
        <w:t xml:space="preserve">инимальный отступ линии застройки от границы земельного участка (красной линии) - </w:t>
      </w:r>
      <w:r w:rsidRPr="0050087E">
        <w:rPr>
          <w:bCs/>
          <w:color w:val="000000" w:themeColor="text1"/>
          <w:spacing w:val="-5"/>
        </w:rPr>
        <w:t>не подлежат установлению</w:t>
      </w:r>
      <w:r w:rsidRPr="0050087E">
        <w:rPr>
          <w:color w:val="000000" w:themeColor="text1"/>
        </w:rPr>
        <w:t>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57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3. Максимальная высота здания </w:t>
      </w:r>
      <w:r w:rsidRPr="0050087E">
        <w:rPr>
          <w:bCs/>
          <w:color w:val="000000" w:themeColor="text1"/>
          <w:spacing w:val="-5"/>
        </w:rPr>
        <w:t>не подлежат установлению</w:t>
      </w:r>
      <w:r w:rsidRPr="0050087E">
        <w:rPr>
          <w:color w:val="000000" w:themeColor="text1"/>
          <w:spacing w:val="-4"/>
        </w:rPr>
        <w:t>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Cs/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4. Максимальный процент застройки земельного участка </w:t>
      </w:r>
      <w:r w:rsidRPr="0050087E">
        <w:rPr>
          <w:bCs/>
          <w:color w:val="000000" w:themeColor="text1"/>
          <w:spacing w:val="-5"/>
        </w:rPr>
        <w:t>не подлежат установлению.</w:t>
      </w:r>
    </w:p>
    <w:p w:rsidR="00784F35" w:rsidRPr="0050087E" w:rsidRDefault="00784F35" w:rsidP="00784F35">
      <w:pPr>
        <w:ind w:firstLine="426"/>
        <w:jc w:val="both"/>
        <w:rPr>
          <w:b/>
          <w:bCs/>
          <w:color w:val="000000" w:themeColor="text1"/>
          <w:spacing w:val="-4"/>
        </w:rPr>
      </w:pPr>
    </w:p>
    <w:p w:rsidR="00784F35" w:rsidRPr="0050087E" w:rsidRDefault="00784F35" w:rsidP="00784F35">
      <w:pPr>
        <w:ind w:firstLine="426"/>
        <w:jc w:val="both"/>
        <w:rPr>
          <w:b/>
          <w:bCs/>
          <w:color w:val="000000" w:themeColor="text1"/>
        </w:rPr>
      </w:pPr>
      <w:r w:rsidRPr="0050087E">
        <w:rPr>
          <w:b/>
          <w:bCs/>
          <w:color w:val="000000" w:themeColor="text1"/>
          <w:spacing w:val="-4"/>
        </w:rPr>
        <w:t xml:space="preserve">Виды ограничений использования земельных участков и объектов капитального </w:t>
      </w:r>
      <w:r w:rsidRPr="0050087E">
        <w:rPr>
          <w:b/>
          <w:bCs/>
          <w:color w:val="000000" w:themeColor="text1"/>
        </w:rPr>
        <w:t>строительства в зоне городских лесов: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</w:p>
    <w:p w:rsidR="00784F35" w:rsidRPr="0050087E" w:rsidRDefault="00784F35" w:rsidP="00784F35">
      <w:pPr>
        <w:ind w:firstLine="426"/>
        <w:jc w:val="both"/>
        <w:rPr>
          <w:color w:val="000000" w:themeColor="text1"/>
          <w:spacing w:val="-3"/>
        </w:rPr>
      </w:pPr>
      <w:r w:rsidRPr="0050087E">
        <w:rPr>
          <w:color w:val="000000" w:themeColor="text1"/>
          <w:spacing w:val="-3"/>
        </w:rPr>
        <w:t>В границах зон запрещается: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а) изменение границ Городских Лесов, которое может привести к уменьшению их площади;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б) </w:t>
      </w:r>
      <w:r w:rsidRPr="0050087E">
        <w:rPr>
          <w:bCs/>
          <w:color w:val="000000" w:themeColor="text1"/>
        </w:rPr>
        <w:t>использование токсичных химических препаратов</w:t>
      </w:r>
      <w:r w:rsidRPr="0050087E">
        <w:rPr>
          <w:color w:val="000000" w:themeColor="text1"/>
        </w:rPr>
        <w:t> для охраны и защиты лесов, в том числе в научных целях;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в) осуществление видов деятельности в сфере охотничьего хозяйства;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г) ведение сельского хозяйства;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lastRenderedPageBreak/>
        <w:t>д) разработка месторождений полезных ископаемых;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  <w:r w:rsidRPr="0050087E">
        <w:rPr>
          <w:color w:val="000000" w:themeColor="text1"/>
        </w:rPr>
        <w:t>е) </w:t>
      </w:r>
      <w:r w:rsidRPr="0050087E">
        <w:rPr>
          <w:bCs/>
          <w:color w:val="000000" w:themeColor="text1"/>
        </w:rPr>
        <w:t>размещение объектов капитального строительства</w:t>
      </w:r>
      <w:r w:rsidRPr="0050087E">
        <w:rPr>
          <w:color w:val="000000" w:themeColor="text1"/>
        </w:rPr>
        <w:t>, за исключением гидротехнических сооружений.</w:t>
      </w:r>
    </w:p>
    <w:p w:rsidR="00784F35" w:rsidRPr="0050087E" w:rsidRDefault="00784F35" w:rsidP="00784F35">
      <w:pPr>
        <w:ind w:firstLine="426"/>
        <w:jc w:val="both"/>
        <w:rPr>
          <w:color w:val="000000" w:themeColor="text1"/>
        </w:rPr>
      </w:pPr>
    </w:p>
    <w:p w:rsidR="00784F35" w:rsidRPr="0050087E" w:rsidRDefault="00784F35" w:rsidP="00784F35">
      <w:pPr>
        <w:ind w:firstLine="426"/>
        <w:jc w:val="both"/>
        <w:rPr>
          <w:color w:val="000000" w:themeColor="text1"/>
          <w:spacing w:val="-3"/>
        </w:rPr>
      </w:pPr>
      <w:r w:rsidRPr="0050087E">
        <w:rPr>
          <w:color w:val="000000" w:themeColor="text1"/>
          <w:spacing w:val="-3"/>
        </w:rPr>
        <w:t>В границах зон допускается:</w:t>
      </w:r>
    </w:p>
    <w:p w:rsidR="00784F35" w:rsidRPr="0050087E" w:rsidRDefault="00784F35" w:rsidP="00784F35">
      <w:pPr>
        <w:ind w:firstLine="426"/>
        <w:jc w:val="both"/>
        <w:rPr>
          <w:iCs/>
          <w:color w:val="000000" w:themeColor="text1"/>
        </w:rPr>
      </w:pPr>
      <w:r w:rsidRPr="0050087E">
        <w:rPr>
          <w:iCs/>
          <w:color w:val="000000" w:themeColor="text1"/>
        </w:rPr>
        <w:t>а) проведение в них рубок ухода;</w:t>
      </w:r>
    </w:p>
    <w:p w:rsidR="00784F35" w:rsidRPr="0050087E" w:rsidRDefault="00784F35" w:rsidP="00784F35">
      <w:pPr>
        <w:jc w:val="both"/>
        <w:rPr>
          <w:iCs/>
          <w:color w:val="000000" w:themeColor="text1"/>
        </w:rPr>
      </w:pPr>
      <w:r w:rsidRPr="0050087E">
        <w:rPr>
          <w:iCs/>
          <w:color w:val="000000" w:themeColor="text1"/>
        </w:rPr>
        <w:t>б) санитарных рубок;</w:t>
      </w:r>
    </w:p>
    <w:p w:rsidR="00784F35" w:rsidRPr="0050087E" w:rsidRDefault="00784F35" w:rsidP="00784F35">
      <w:pPr>
        <w:jc w:val="both"/>
        <w:rPr>
          <w:iCs/>
          <w:color w:val="000000" w:themeColor="text1"/>
        </w:rPr>
      </w:pPr>
      <w:r w:rsidRPr="0050087E">
        <w:rPr>
          <w:iCs/>
          <w:color w:val="000000" w:themeColor="text1"/>
        </w:rPr>
        <w:t>в) рубок реконструкции и обновления;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iCs/>
          <w:color w:val="000000" w:themeColor="text1"/>
        </w:rPr>
        <w:t>г) лесовосстановительные мероприятия</w:t>
      </w:r>
      <w:r w:rsidRPr="0050087E">
        <w:rPr>
          <w:color w:val="000000" w:themeColor="text1"/>
        </w:rPr>
        <w:t>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д) устройство палаточных городков, туристических стоянок только в отведенных для этого местах.</w:t>
      </w:r>
    </w:p>
    <w:p w:rsidR="00975002" w:rsidRDefault="00975002" w:rsidP="00784F35">
      <w:pPr>
        <w:keepNext/>
        <w:jc w:val="both"/>
        <w:rPr>
          <w:b/>
          <w:color w:val="000000" w:themeColor="text1"/>
        </w:rPr>
      </w:pP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ЗОНЫ СЕЛЬСКОХОЗЯЙСТВЕННОГО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СХ — зона сельскохозяйственного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СХ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088"/>
      </w:tblGrid>
      <w:tr w:rsidR="00784F35" w:rsidRPr="0050087E" w:rsidTr="005D08EE">
        <w:trPr>
          <w:trHeight w:val="931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СХ</w:t>
            </w: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СХ</w:t>
            </w:r>
          </w:p>
        </w:tc>
      </w:tr>
      <w:tr w:rsidR="00784F35" w:rsidRPr="0050087E" w:rsidTr="005D08EE">
        <w:trPr>
          <w:trHeight w:val="103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Ведение огородничества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13.1)</w:t>
            </w:r>
          </w:p>
        </w:tc>
        <w:tc>
          <w:tcPr>
            <w:tcW w:w="7088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784F35" w:rsidRPr="0050087E" w:rsidTr="005D08EE">
        <w:trPr>
          <w:trHeight w:val="1188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Выращивание зерновых и иных сельскохозяйственных культур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1.2)</w:t>
            </w:r>
          </w:p>
        </w:tc>
        <w:tc>
          <w:tcPr>
            <w:tcW w:w="7088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Овощеводство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1.3)</w:t>
            </w:r>
          </w:p>
        </w:tc>
        <w:tc>
          <w:tcPr>
            <w:tcW w:w="7088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Скотоводство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1.8)</w:t>
            </w:r>
          </w:p>
        </w:tc>
        <w:tc>
          <w:tcPr>
            <w:tcW w:w="7088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Пчеловодство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1.12)</w:t>
            </w:r>
          </w:p>
        </w:tc>
        <w:tc>
          <w:tcPr>
            <w:tcW w:w="7088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784F35" w:rsidRPr="0050087E" w:rsidTr="005D08EE">
        <w:trPr>
          <w:trHeight w:val="120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6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Ведение личного подсобного хозяйства на полевых участках(код 1.16)</w:t>
            </w:r>
          </w:p>
        </w:tc>
        <w:tc>
          <w:tcPr>
            <w:tcW w:w="7088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303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7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Сенокошение (код 1.19)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7088" w:type="dxa"/>
          </w:tcPr>
          <w:p w:rsidR="00784F35" w:rsidRPr="0050087E" w:rsidRDefault="00784F35" w:rsidP="00784F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Кошение трав, сбор и заготовка сена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379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СХ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Связь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6.8)</w:t>
            </w:r>
          </w:p>
        </w:tc>
        <w:tc>
          <w:tcPr>
            <w:tcW w:w="7088" w:type="dxa"/>
          </w:tcPr>
          <w:p w:rsidR="00784F35" w:rsidRPr="00EF663C" w:rsidRDefault="00773263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0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21" w:history="1">
              <w:r>
                <w:rPr>
                  <w:rFonts w:eastAsiaTheme="minorHAnsi"/>
                  <w:color w:val="0000FF"/>
                  <w:lang w:eastAsia="en-US"/>
                </w:rPr>
                <w:t>3.2.3</w:t>
              </w:r>
            </w:hyperlink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СХ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 (код 12.0)</w:t>
            </w:r>
          </w:p>
        </w:tc>
        <w:tc>
          <w:tcPr>
            <w:tcW w:w="7088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2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23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СХ: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Ограничения использования</w:t>
      </w:r>
      <w:r w:rsidRPr="0050087E">
        <w:rPr>
          <w:bCs/>
          <w:color w:val="000000" w:themeColor="text1"/>
          <w:spacing w:val="-3"/>
        </w:rPr>
        <w:t xml:space="preserve"> земельных участков и объектов капитального строительства </w:t>
      </w:r>
      <w:r w:rsidRPr="0050087E">
        <w:rPr>
          <w:color w:val="000000" w:themeColor="text1"/>
        </w:rPr>
        <w:t xml:space="preserve">и требования к </w:t>
      </w:r>
      <w:r w:rsidRPr="0050087E">
        <w:rPr>
          <w:bCs/>
          <w:color w:val="000000" w:themeColor="text1"/>
          <w:spacing w:val="-3"/>
        </w:rPr>
        <w:t xml:space="preserve">размерам земельных участков и </w:t>
      </w:r>
      <w:r w:rsidRPr="0050087E">
        <w:rPr>
          <w:color w:val="000000" w:themeColor="text1"/>
        </w:rPr>
        <w:t xml:space="preserve">параметрам разрешенного </w:t>
      </w:r>
      <w:r w:rsidRPr="0050087E">
        <w:rPr>
          <w:bCs/>
          <w:color w:val="000000" w:themeColor="text1"/>
          <w:spacing w:val="-2"/>
        </w:rPr>
        <w:t>строительства, реконструкции объектов капитального строительства</w:t>
      </w:r>
      <w:r w:rsidRPr="0050087E">
        <w:rPr>
          <w:color w:val="000000" w:themeColor="text1"/>
        </w:rPr>
        <w:t xml:space="preserve"> в соответствии со следующими документами: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СП 42.13330.2011, п. 14.6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Другие действующие нормативные документы и технические регламенты.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Предельные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- минимальная ширина земельного участка- 10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- минимальная площадь земельного участка - 400 кв.м.;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- максимальная площадь земельного участка -2500 кв.м.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Минимальные отступы от границ земельных участков  в целях определения места допустимого размещения зданий и сооружений - 3 м.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lastRenderedPageBreak/>
        <w:t xml:space="preserve">Максимальный процент застройки в границах земельного участка 15%.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contextualSpacing/>
        <w:jc w:val="both"/>
        <w:rPr>
          <w:color w:val="000000" w:themeColor="text1"/>
        </w:rPr>
      </w:pPr>
      <w:r w:rsidRPr="0050087E">
        <w:rPr>
          <w:color w:val="000000" w:themeColor="text1"/>
          <w:spacing w:val="-4"/>
        </w:rPr>
        <w:t xml:space="preserve">         предельное количество этажей -1 этаж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ЗОНЫ СПЕЦИАЛЬНОГО НАЗНАЧЕНИЯ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Сп1 — зона кладбищ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Сп-1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229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Сп-1</w:t>
            </w:r>
          </w:p>
        </w:tc>
      </w:tr>
      <w:tr w:rsidR="00784F35" w:rsidRPr="0050087E" w:rsidTr="005D08EE">
        <w:trPr>
          <w:trHeight w:val="20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Сп-1</w:t>
            </w:r>
          </w:p>
        </w:tc>
      </w:tr>
      <w:tr w:rsidR="00784F35" w:rsidRPr="0050087E" w:rsidTr="005D08EE">
        <w:trPr>
          <w:trHeight w:val="8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Ритуальная деятельность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12.1)</w:t>
            </w:r>
          </w:p>
        </w:tc>
        <w:tc>
          <w:tcPr>
            <w:tcW w:w="7229" w:type="dxa"/>
          </w:tcPr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кладбищ, крематориев и мест захоронения;</w:t>
            </w:r>
          </w:p>
          <w:p w:rsid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соответствующих культовых сооружений;</w:t>
            </w:r>
          </w:p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7229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79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Сп-1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не предусмотрено</w:t>
            </w:r>
          </w:p>
        </w:tc>
        <w:tc>
          <w:tcPr>
            <w:tcW w:w="7229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20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Сп-1</w:t>
            </w:r>
          </w:p>
        </w:tc>
      </w:tr>
      <w:tr w:rsidR="00784F35" w:rsidRPr="0050087E" w:rsidTr="005D08EE">
        <w:trPr>
          <w:trHeight w:val="447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7229" w:type="dxa"/>
          </w:tcPr>
          <w:p w:rsidR="00784F35" w:rsidRPr="00F92168" w:rsidRDefault="00A40CC4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25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2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</w:t>
      </w:r>
      <w:r w:rsidRPr="0050087E">
        <w:rPr>
          <w:b/>
          <w:bCs/>
          <w:color w:val="000000" w:themeColor="text1"/>
          <w:spacing w:val="-2"/>
        </w:rPr>
        <w:t>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а) предельные размеры земельных участков, в том числе их площадь:          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ширина земельного участка -50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площадь земельного участка -0,5 га.;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максимальная площадь земельного участка -4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б) минимальные отступы от границ земельных участков  в целях определения места допустимого размещения зданий и сооружений 6 метров.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в) максимальный процент застройки в границах земельного участка 10%.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г) предельное количество этажей -1 этаж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lastRenderedPageBreak/>
        <w:t>Ограничения использования</w:t>
      </w:r>
      <w:r w:rsidRPr="0050087E">
        <w:rPr>
          <w:bCs/>
          <w:color w:val="000000" w:themeColor="text1"/>
          <w:spacing w:val="-3"/>
        </w:rPr>
        <w:t xml:space="preserve"> земельных участков и объектов капитального строительства </w:t>
      </w:r>
      <w:r w:rsidRPr="0050087E">
        <w:rPr>
          <w:color w:val="000000" w:themeColor="text1"/>
        </w:rPr>
        <w:t xml:space="preserve">и требования к </w:t>
      </w:r>
      <w:r w:rsidRPr="0050087E">
        <w:rPr>
          <w:bCs/>
          <w:color w:val="000000" w:themeColor="text1"/>
          <w:spacing w:val="-3"/>
        </w:rPr>
        <w:t xml:space="preserve">размерам земельных участков и </w:t>
      </w:r>
      <w:r w:rsidRPr="0050087E">
        <w:rPr>
          <w:color w:val="000000" w:themeColor="text1"/>
        </w:rPr>
        <w:t xml:space="preserve">параметрам разрешенного </w:t>
      </w:r>
      <w:r w:rsidRPr="0050087E">
        <w:rPr>
          <w:bCs/>
          <w:color w:val="000000" w:themeColor="text1"/>
          <w:spacing w:val="-2"/>
        </w:rPr>
        <w:t>строительства, реконструкции объектов капитального строительства</w:t>
      </w:r>
      <w:r w:rsidRPr="0050087E">
        <w:rPr>
          <w:color w:val="000000" w:themeColor="text1"/>
        </w:rPr>
        <w:t xml:space="preserve"> в соответствии со следующими документами: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СП 42.13330.2011, п. 14.6 «СНиП 2.07.01-89* Градостроительство. Планировка и застройка городских и сельских поселений». 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Другие действующие нормативные документы и технические регламенты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Сп2 — специальная зона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размещения площадки временного складирования ТБО.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(санитарно-защитная зона полигона твердых бытовых отходов – 500 м)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Сп-2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088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Сп-2</w:t>
            </w: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Сп-2</w:t>
            </w:r>
          </w:p>
        </w:tc>
      </w:tr>
      <w:tr w:rsidR="00784F35" w:rsidRPr="0050087E" w:rsidTr="005D08EE">
        <w:trPr>
          <w:trHeight w:val="822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Специальная</w:t>
            </w:r>
            <w:r w:rsidR="00A40CC4">
              <w:rPr>
                <w:color w:val="000000" w:themeColor="text1"/>
              </w:rPr>
              <w:t xml:space="preserve"> деятельность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12.2)</w:t>
            </w:r>
          </w:p>
        </w:tc>
        <w:tc>
          <w:tcPr>
            <w:tcW w:w="7088" w:type="dxa"/>
          </w:tcPr>
          <w:p w:rsidR="00784F35" w:rsidRPr="00773263" w:rsidRDefault="0077326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  <w:tr w:rsidR="00784F35" w:rsidRPr="0050087E" w:rsidTr="005D08EE">
        <w:trPr>
          <w:trHeight w:val="379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Сп-2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Коммунальное обслуживание 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3.1)</w:t>
            </w:r>
          </w:p>
        </w:tc>
        <w:tc>
          <w:tcPr>
            <w:tcW w:w="7088" w:type="dxa"/>
          </w:tcPr>
          <w:p w:rsidR="00784F35" w:rsidRPr="00EF663C" w:rsidRDefault="00FA6705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6" w:history="1">
              <w:r>
                <w:rPr>
                  <w:rFonts w:eastAsiaTheme="minorHAnsi"/>
                  <w:color w:val="0000FF"/>
                  <w:lang w:eastAsia="en-US"/>
                </w:rPr>
                <w:t>кодами 3.1.1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27" w:history="1">
              <w:r>
                <w:rPr>
                  <w:rFonts w:eastAsiaTheme="minorHAnsi"/>
                  <w:color w:val="0000FF"/>
                  <w:lang w:eastAsia="en-US"/>
                </w:rPr>
                <w:t>3.1.2</w:t>
              </w:r>
            </w:hyperlink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Сп-2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84F35" w:rsidRPr="0050087E" w:rsidRDefault="00784F35" w:rsidP="00784F35">
            <w:pPr>
              <w:pStyle w:val="af2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Автомобильный транспорт 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7.2)</w:t>
            </w:r>
          </w:p>
        </w:tc>
        <w:tc>
          <w:tcPr>
            <w:tcW w:w="7088" w:type="dxa"/>
          </w:tcPr>
          <w:p w:rsidR="00784F35" w:rsidRPr="00773263" w:rsidRDefault="00436AE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28" w:history="1">
              <w:r>
                <w:rPr>
                  <w:rFonts w:eastAsiaTheme="minorHAnsi"/>
                  <w:color w:val="0000FF"/>
                  <w:lang w:eastAsia="en-US"/>
                </w:rPr>
                <w:t>кодами 7.2.1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29" w:history="1">
              <w:r>
                <w:rPr>
                  <w:rFonts w:eastAsiaTheme="minorHAnsi"/>
                  <w:color w:val="0000FF"/>
                  <w:lang w:eastAsia="en-US"/>
                </w:rPr>
                <w:t>7.2.3</w:t>
              </w:r>
            </w:hyperlink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а) предельные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- минимальная ширина земельного участка 50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- минимальная площадь земельного участка 0,5 га.;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- максимальная площадь земельного участка -1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lastRenderedPageBreak/>
        <w:tab/>
        <w:t>б) минимальные отступы от границ земельных участков  в целях определения места допустимого размещения зданий и сооружений 3 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 xml:space="preserve">в) максимальный процент застройки в границах земельного участка 10%.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ab/>
        <w:t>г) предельное количество этажей -1 этаж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Ограничения использования</w:t>
      </w:r>
      <w:r w:rsidRPr="0050087E">
        <w:rPr>
          <w:bCs/>
          <w:color w:val="000000" w:themeColor="text1"/>
          <w:spacing w:val="-3"/>
        </w:rPr>
        <w:t xml:space="preserve"> земельных участков и объектов капитального строительства </w:t>
      </w:r>
      <w:r w:rsidRPr="0050087E">
        <w:rPr>
          <w:color w:val="000000" w:themeColor="text1"/>
        </w:rPr>
        <w:t xml:space="preserve">и требования к </w:t>
      </w:r>
      <w:r w:rsidRPr="0050087E">
        <w:rPr>
          <w:bCs/>
          <w:color w:val="000000" w:themeColor="text1"/>
          <w:spacing w:val="-3"/>
        </w:rPr>
        <w:t xml:space="preserve">размерам земельных участков и </w:t>
      </w:r>
      <w:r w:rsidRPr="0050087E">
        <w:rPr>
          <w:color w:val="000000" w:themeColor="text1"/>
        </w:rPr>
        <w:t xml:space="preserve">параметрам разрешенного </w:t>
      </w:r>
      <w:r w:rsidRPr="0050087E">
        <w:rPr>
          <w:bCs/>
          <w:color w:val="000000" w:themeColor="text1"/>
          <w:spacing w:val="-2"/>
        </w:rPr>
        <w:t>строительства, реконструкции объектов капитального строительства</w:t>
      </w:r>
      <w:r w:rsidRPr="0050087E">
        <w:rPr>
          <w:color w:val="000000" w:themeColor="text1"/>
        </w:rPr>
        <w:t xml:space="preserve"> в соответствии со следующими документами: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МУ 2.1.7.730-99 «Гигиеническая оценка качества почвы населенных мест»;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СП 2.1.7.1038-01 «Гигиенические требования к устройству и содержанию полигонов для твердых бытовых отходов»;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СНиП 2.01.28-85 «Полигоны по обезвреживанию и захоронению токсичных пром</w:t>
      </w:r>
      <w:r w:rsidR="006E3006">
        <w:rPr>
          <w:color w:val="000000" w:themeColor="text1"/>
        </w:rPr>
        <w:t xml:space="preserve">ышленных </w:t>
      </w:r>
      <w:r w:rsidRPr="0050087E">
        <w:rPr>
          <w:color w:val="000000" w:themeColor="text1"/>
        </w:rPr>
        <w:t>отходов</w:t>
      </w:r>
      <w:r w:rsidR="006E3006">
        <w:rPr>
          <w:color w:val="000000" w:themeColor="text1"/>
        </w:rPr>
        <w:t>.Основные положения по проектированию»</w:t>
      </w:r>
      <w:r w:rsidRPr="0050087E">
        <w:rPr>
          <w:color w:val="000000" w:themeColor="text1"/>
        </w:rPr>
        <w:t>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Федеральный закон «Об отходах производства и потребления» № 89-ФЗ от 24.06.98г.;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Федеральный закон «О санитарно-эпидемиологическом благополучии населения» от 30.03.99 г. № 52 – ФЗ;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«Санитарные правила содержания </w:t>
      </w:r>
      <w:r w:rsidR="006E3006">
        <w:rPr>
          <w:color w:val="000000" w:themeColor="text1"/>
        </w:rPr>
        <w:t xml:space="preserve">территорий </w:t>
      </w:r>
      <w:r w:rsidRPr="0050087E">
        <w:rPr>
          <w:color w:val="000000" w:themeColor="text1"/>
        </w:rPr>
        <w:t xml:space="preserve">населенных мест» СП N </w:t>
      </w:r>
      <w:r w:rsidR="006E3006">
        <w:rPr>
          <w:color w:val="000000" w:themeColor="text1"/>
        </w:rPr>
        <w:t>42-128-</w:t>
      </w:r>
      <w:r w:rsidRPr="0050087E">
        <w:rPr>
          <w:color w:val="000000" w:themeColor="text1"/>
        </w:rPr>
        <w:t>4690 – 88;</w:t>
      </w:r>
    </w:p>
    <w:p w:rsidR="00784F35" w:rsidRPr="006E3006" w:rsidRDefault="006E3006" w:rsidP="006E3006">
      <w:pPr>
        <w:pStyle w:val="1"/>
        <w:shd w:val="clear" w:color="auto" w:fill="FFFFFF"/>
        <w:spacing w:before="0"/>
        <w:jc w:val="both"/>
        <w:textAlignment w:val="baseline"/>
        <w:rPr>
          <w:color w:val="auto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-  </w:t>
      </w:r>
      <w:r w:rsidRPr="006E3006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СанПиН 2.1.7.1322-03 "Гигиенические требования к размещению и обезвреживанию отходов производства и потребления"</w:t>
      </w:r>
      <w:r w:rsidR="00784F35" w:rsidRPr="006E3006">
        <w:rPr>
          <w:color w:val="auto"/>
        </w:rPr>
        <w:t>;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СП 42.13330.2011, п. 14.6 «СНиП 2.07.01-89* Градостроительство. Планировка и застройка городских и сельских поселений».</w:t>
      </w:r>
    </w:p>
    <w:p w:rsidR="00784F35" w:rsidRPr="0050087E" w:rsidRDefault="00784F35" w:rsidP="00784F35">
      <w:pPr>
        <w:numPr>
          <w:ilvl w:val="0"/>
          <w:numId w:val="14"/>
        </w:numPr>
        <w:jc w:val="both"/>
        <w:rPr>
          <w:color w:val="000000" w:themeColor="text1"/>
        </w:rPr>
      </w:pPr>
      <w:r w:rsidRPr="0050087E">
        <w:rPr>
          <w:color w:val="000000" w:themeColor="text1"/>
        </w:rPr>
        <w:t>Другие действующие нормативные документы и технические регламенты.</w:t>
      </w:r>
    </w:p>
    <w:p w:rsidR="00A40CC4" w:rsidRDefault="00A40CC4" w:rsidP="00784F35">
      <w:pPr>
        <w:keepNext/>
        <w:jc w:val="both"/>
        <w:rPr>
          <w:b/>
          <w:color w:val="000000" w:themeColor="text1"/>
        </w:rPr>
      </w:pPr>
    </w:p>
    <w:p w:rsidR="00784F35" w:rsidRPr="0050087E" w:rsidRDefault="00784F35" w:rsidP="00784F35">
      <w:pPr>
        <w:keepNext/>
        <w:jc w:val="both"/>
        <w:rPr>
          <w:b/>
          <w:color w:val="000000" w:themeColor="text1"/>
        </w:rPr>
      </w:pPr>
      <w:r w:rsidRPr="0050087E">
        <w:rPr>
          <w:b/>
          <w:color w:val="000000" w:themeColor="text1"/>
        </w:rPr>
        <w:t>ПРОЧИЕ ЗОНЫ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Пр-1 — Зона прочих территорий в границах населенного пункта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поддержания баланса открытых и застроенных пространств в использовании территорий в границах населенного пункта.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Пр-1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6804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Пр-1</w:t>
            </w: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Пр-1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680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Обеспечение </w:t>
            </w:r>
            <w:r w:rsidRPr="0050087E">
              <w:rPr>
                <w:color w:val="000000" w:themeColor="text1"/>
              </w:rPr>
              <w:lastRenderedPageBreak/>
              <w:t>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804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rFonts w:eastAsiaTheme="minorHAnsi"/>
                <w:lang w:eastAsia="en-US"/>
              </w:rPr>
              <w:lastRenderedPageBreak/>
              <w:t>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EF663C" w:rsidRDefault="00FA6705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5D08EE">
        <w:trPr>
          <w:trHeight w:val="379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lastRenderedPageBreak/>
              <w:t>Условно разрешенные виды использования зоны Пр-1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не предусмотрено</w:t>
            </w:r>
          </w:p>
        </w:tc>
        <w:tc>
          <w:tcPr>
            <w:tcW w:w="6804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784F35" w:rsidRPr="0050087E" w:rsidTr="005D08EE">
        <w:trPr>
          <w:trHeight w:val="20"/>
        </w:trPr>
        <w:tc>
          <w:tcPr>
            <w:tcW w:w="9782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Пр-1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804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31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ПР-1: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784F35" w:rsidRPr="0050087E" w:rsidRDefault="00784F35" w:rsidP="00784F35">
      <w:pPr>
        <w:shd w:val="clear" w:color="auto" w:fill="FFFFFF"/>
        <w:jc w:val="both"/>
        <w:rPr>
          <w:color w:val="000000" w:themeColor="text1"/>
        </w:rPr>
      </w:pPr>
      <w:r w:rsidRPr="0050087E">
        <w:rPr>
          <w:color w:val="000000" w:themeColor="text1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 СП 42.13330.2011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>- Другие действующие нормативные документы и технические регламенты.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а) предельные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ширина земельного участка 20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минимальная площадь земельного участка 500 кв.м;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  - максимальная площадь земельного участка -10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б) минимальные отступы от границ земельных участков  в целях определения места допустимого размещения зданий и сооружений – 3 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в) максимальный процент застройки в границах земельного участка 10%. 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г) предельное количество этажей -1 этаж</w:t>
      </w:r>
      <w:r w:rsidRPr="0050087E">
        <w:rPr>
          <w:color w:val="000000" w:themeColor="text1"/>
        </w:rPr>
        <w:t>.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3"/>
        </w:rPr>
      </w:pPr>
      <w:r w:rsidRPr="0050087E">
        <w:rPr>
          <w:b/>
          <w:bCs/>
          <w:color w:val="000000" w:themeColor="text1"/>
          <w:spacing w:val="-3"/>
        </w:rPr>
        <w:t>Пр-2 — Зона озеленения специального назначения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784F35" w:rsidRPr="0050087E" w:rsidRDefault="00784F35" w:rsidP="00784F35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color w:val="000000" w:themeColor="text1"/>
        </w:rPr>
      </w:pPr>
      <w:r w:rsidRPr="0050087E">
        <w:rPr>
          <w:rFonts w:ascii="Times New Roman" w:hAnsi="Times New Roman"/>
          <w:b/>
          <w:color w:val="000000" w:themeColor="text1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Пр-2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6945"/>
      </w:tblGrid>
      <w:tr w:rsidR="00784F35" w:rsidRPr="0050087E" w:rsidTr="005D08EE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Вид разрешенного использования *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Описание вида  разрешенного использования территориальной зоны Пр-2</w:t>
            </w:r>
          </w:p>
        </w:tc>
      </w:tr>
      <w:tr w:rsidR="00784F35" w:rsidRPr="0050087E" w:rsidTr="005D08EE">
        <w:trPr>
          <w:trHeight w:val="20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Основные виды разрешённого использования зоны Пр-2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Охрана природных территорий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9.1)</w:t>
            </w:r>
          </w:p>
        </w:tc>
        <w:tc>
          <w:tcPr>
            <w:tcW w:w="6945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</w:t>
            </w:r>
            <w:r w:rsidRPr="0050087E">
              <w:rPr>
                <w:color w:val="000000" w:themeColor="text1"/>
              </w:rPr>
              <w:lastRenderedPageBreak/>
              <w:t>заказниках, сохранение свойств земель, являющихся особо ценными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Обеспечение внутреннего правопорядка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8.3)</w:t>
            </w:r>
          </w:p>
        </w:tc>
        <w:tc>
          <w:tcPr>
            <w:tcW w:w="6945" w:type="dxa"/>
          </w:tcPr>
          <w:p w:rsidR="00FA6705" w:rsidRDefault="00FA6705" w:rsidP="00FA6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4F35" w:rsidRPr="00EF663C" w:rsidRDefault="00FA6705" w:rsidP="00EF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784F35" w:rsidRPr="0050087E" w:rsidTr="005D08EE">
        <w:trPr>
          <w:trHeight w:val="379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Условно разрешенные виды использования зоны Пр-2</w:t>
            </w:r>
          </w:p>
        </w:tc>
      </w:tr>
      <w:tr w:rsidR="00784F35" w:rsidRPr="0050087E" w:rsidTr="005D08EE">
        <w:trPr>
          <w:trHeight w:val="379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Обслуживание  автотранспорта</w:t>
            </w:r>
          </w:p>
          <w:p w:rsidR="00784F35" w:rsidRPr="0050087E" w:rsidRDefault="00784F35" w:rsidP="00784F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(код 4.9)</w:t>
            </w:r>
          </w:p>
        </w:tc>
        <w:tc>
          <w:tcPr>
            <w:tcW w:w="6945" w:type="dxa"/>
          </w:tcPr>
          <w:p w:rsidR="00784F35" w:rsidRPr="00436AE3" w:rsidRDefault="00436AE3" w:rsidP="007732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2" w:history="1">
              <w:r>
                <w:rPr>
                  <w:rFonts w:eastAsiaTheme="minorHAnsi"/>
                  <w:color w:val="0000FF"/>
                  <w:lang w:eastAsia="en-US"/>
                </w:rPr>
                <w:t>кодами 3.0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33" w:history="1">
              <w:r>
                <w:rPr>
                  <w:rFonts w:eastAsiaTheme="minorHAnsi"/>
                  <w:color w:val="0000FF"/>
                  <w:lang w:eastAsia="en-US"/>
                </w:rPr>
                <w:t>4.0</w:t>
              </w:r>
            </w:hyperlink>
            <w:r>
              <w:rPr>
                <w:rFonts w:eastAsiaTheme="minorHAnsi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784F35" w:rsidRPr="0050087E" w:rsidTr="005D08EE">
        <w:trPr>
          <w:trHeight w:val="20"/>
        </w:trPr>
        <w:tc>
          <w:tcPr>
            <w:tcW w:w="9923" w:type="dxa"/>
            <w:gridSpan w:val="3"/>
          </w:tcPr>
          <w:p w:rsidR="00784F35" w:rsidRPr="0050087E" w:rsidRDefault="00784F35" w:rsidP="00784F35">
            <w:pPr>
              <w:jc w:val="both"/>
              <w:rPr>
                <w:b/>
                <w:color w:val="000000" w:themeColor="text1"/>
              </w:rPr>
            </w:pPr>
            <w:r w:rsidRPr="0050087E">
              <w:rPr>
                <w:b/>
                <w:color w:val="000000" w:themeColor="text1"/>
              </w:rPr>
              <w:t>Вспомогательные виды разрешенного использования зоны  Пр-2</w:t>
            </w:r>
          </w:p>
        </w:tc>
      </w:tr>
      <w:tr w:rsidR="00784F35" w:rsidRPr="0050087E" w:rsidTr="005D08EE">
        <w:trPr>
          <w:trHeight w:val="1321"/>
        </w:trPr>
        <w:tc>
          <w:tcPr>
            <w:tcW w:w="710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>Земельные участки (территории) общего пользования</w:t>
            </w:r>
          </w:p>
          <w:p w:rsidR="00784F35" w:rsidRPr="0050087E" w:rsidRDefault="00784F35" w:rsidP="00784F35">
            <w:pPr>
              <w:jc w:val="both"/>
              <w:rPr>
                <w:color w:val="000000" w:themeColor="text1"/>
              </w:rPr>
            </w:pPr>
            <w:r w:rsidRPr="0050087E">
              <w:rPr>
                <w:color w:val="000000" w:themeColor="text1"/>
              </w:rPr>
              <w:t xml:space="preserve"> (код 12.0)</w:t>
            </w:r>
          </w:p>
        </w:tc>
        <w:tc>
          <w:tcPr>
            <w:tcW w:w="6945" w:type="dxa"/>
          </w:tcPr>
          <w:p w:rsidR="00A40CC4" w:rsidRDefault="00A40CC4" w:rsidP="00A40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4" w:history="1">
              <w:r>
                <w:rPr>
                  <w:rFonts w:eastAsiaTheme="minorHAnsi"/>
                  <w:color w:val="0000FF"/>
                  <w:lang w:eastAsia="en-US"/>
                </w:rPr>
                <w:t>кодами 12.0.1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r:id="rId135" w:history="1">
              <w:r>
                <w:rPr>
                  <w:rFonts w:eastAsiaTheme="minorHAnsi"/>
                  <w:color w:val="0000FF"/>
                  <w:lang w:eastAsia="en-US"/>
                </w:rPr>
                <w:t>12.0.2</w:t>
              </w:r>
            </w:hyperlink>
          </w:p>
          <w:p w:rsidR="00784F35" w:rsidRPr="00F92168" w:rsidRDefault="00784F35" w:rsidP="00F921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4F35" w:rsidRPr="0050087E" w:rsidRDefault="00784F35" w:rsidP="00784F35">
      <w:pPr>
        <w:shd w:val="clear" w:color="auto" w:fill="FFFFFF"/>
        <w:ind w:firstLine="357"/>
        <w:jc w:val="both"/>
        <w:rPr>
          <w:bCs/>
          <w:color w:val="000000" w:themeColor="text1"/>
          <w:spacing w:val="-3"/>
        </w:rPr>
      </w:pPr>
      <w:r w:rsidRPr="0050087E">
        <w:rPr>
          <w:bCs/>
          <w:color w:val="000000" w:themeColor="text1"/>
          <w:spacing w:val="-3"/>
        </w:rPr>
        <w:t>*</w:t>
      </w:r>
      <w:r w:rsidRPr="0050087E">
        <w:rPr>
          <w:color w:val="000000" w:themeColor="text1"/>
        </w:rPr>
        <w:t xml:space="preserve"> согласно классификатору видов разрешенного использования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b/>
          <w:bCs/>
          <w:color w:val="000000" w:themeColor="text1"/>
          <w:spacing w:val="-5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color w:val="000000" w:themeColor="text1"/>
        </w:rPr>
      </w:pPr>
      <w:r w:rsidRPr="0050087E">
        <w:rPr>
          <w:color w:val="000000" w:themeColor="text1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- СанПиН 2.2.1/2.1.1.1200-03 «Санитарно-защитные зоны и санитарная классификация предприятий, сооружений и иных объектов»;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-  СП 42.13330.2011 «СНиП 2.07.01-89* Градостроительство. Планировка и застройка городских и сельских поселений»;</w:t>
      </w:r>
    </w:p>
    <w:p w:rsidR="00784F35" w:rsidRPr="0050087E" w:rsidRDefault="00784F35" w:rsidP="00784F35">
      <w:pPr>
        <w:jc w:val="both"/>
        <w:rPr>
          <w:color w:val="000000" w:themeColor="text1"/>
        </w:rPr>
      </w:pPr>
      <w:r w:rsidRPr="0050087E">
        <w:rPr>
          <w:color w:val="000000" w:themeColor="text1"/>
        </w:rPr>
        <w:t xml:space="preserve"> - Другие действующие нормативные документы и технические регламенты.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а) предельные размеры земельных участков, в том числе их площадь: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- минимальная ширина земельного участка 20 м.;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- минимальная площадь земельного участка 500 кв.м;</w:t>
      </w:r>
    </w:p>
    <w:p w:rsidR="00784F35" w:rsidRPr="0050087E" w:rsidRDefault="00784F35" w:rsidP="00784F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     - максимальная площадь земельного участка -10 га.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>б) минимальные отступы от границ земельных участков  в целях определения места допустимого размещения зданий и сооружений – 3 м.</w:t>
      </w:r>
    </w:p>
    <w:p w:rsidR="00784F35" w:rsidRPr="0050087E" w:rsidRDefault="00784F35" w:rsidP="00784F35">
      <w:pPr>
        <w:shd w:val="clear" w:color="auto" w:fill="FFFFFF"/>
        <w:tabs>
          <w:tab w:val="left" w:pos="547"/>
        </w:tabs>
        <w:jc w:val="both"/>
        <w:rPr>
          <w:color w:val="000000" w:themeColor="text1"/>
          <w:spacing w:val="-4"/>
        </w:rPr>
      </w:pPr>
      <w:r w:rsidRPr="0050087E">
        <w:rPr>
          <w:color w:val="000000" w:themeColor="text1"/>
          <w:spacing w:val="-4"/>
        </w:rPr>
        <w:t xml:space="preserve">в) максимальный процент застройки в границах земельного участка 10%. </w:t>
      </w:r>
    </w:p>
    <w:p w:rsidR="00784F35" w:rsidRPr="0050087E" w:rsidRDefault="00784F35" w:rsidP="00784F35">
      <w:pPr>
        <w:shd w:val="clear" w:color="auto" w:fill="FFFFFF"/>
        <w:ind w:firstLine="357"/>
        <w:jc w:val="both"/>
        <w:rPr>
          <w:b/>
          <w:bCs/>
          <w:color w:val="000000" w:themeColor="text1"/>
          <w:spacing w:val="-5"/>
        </w:rPr>
      </w:pPr>
      <w:r w:rsidRPr="0050087E">
        <w:rPr>
          <w:color w:val="000000" w:themeColor="text1"/>
          <w:spacing w:val="-4"/>
        </w:rPr>
        <w:t>г) предельное количество этажей -1 этаж.</w:t>
      </w:r>
    </w:p>
    <w:p w:rsidR="006F3CB8" w:rsidRPr="00E607E3" w:rsidRDefault="00784F35" w:rsidP="005D08EE">
      <w:pPr>
        <w:keepNext/>
        <w:ind w:firstLine="426"/>
        <w:jc w:val="both"/>
        <w:rPr>
          <w:b/>
          <w:bCs/>
          <w:spacing w:val="-4"/>
          <w:sz w:val="28"/>
        </w:rPr>
      </w:pPr>
      <w:r w:rsidRPr="0050087E">
        <w:rPr>
          <w:color w:val="000000" w:themeColor="text1"/>
        </w:rPr>
        <w:t>Размеры земельных участков, особенности размещения и прочие параметры определяются по заданию на проектирование и в соответствии с действующими техническими регламентами, нормами, правилами.</w:t>
      </w:r>
    </w:p>
    <w:p w:rsidR="00FD0C09" w:rsidRPr="00FD0C09" w:rsidRDefault="00FD0C09" w:rsidP="00784F35">
      <w:pPr>
        <w:jc w:val="both"/>
      </w:pPr>
    </w:p>
    <w:p w:rsidR="00FD0C09" w:rsidRPr="00FD0C09" w:rsidRDefault="00FD0C09" w:rsidP="00784F35">
      <w:pPr>
        <w:jc w:val="both"/>
      </w:pPr>
    </w:p>
    <w:p w:rsidR="00FD0C09" w:rsidRPr="00FD0C09" w:rsidRDefault="00FD0C09" w:rsidP="00784F35">
      <w:pPr>
        <w:jc w:val="both"/>
      </w:pPr>
    </w:p>
    <w:p w:rsidR="00FD0C09" w:rsidRDefault="00FD0C09" w:rsidP="00784F35">
      <w:pPr>
        <w:jc w:val="both"/>
      </w:pPr>
    </w:p>
    <w:p w:rsidR="00674388" w:rsidRDefault="002C6584" w:rsidP="00AB0748">
      <w:pPr>
        <w:spacing w:after="200" w:line="276" w:lineRule="auto"/>
      </w:pPr>
      <w:r>
        <w:rPr>
          <w:sz w:val="28"/>
          <w:szCs w:val="28"/>
        </w:rPr>
        <w:t xml:space="preserve"> </w:t>
      </w:r>
    </w:p>
    <w:sectPr w:rsidR="00674388" w:rsidSect="006F3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14" w:rsidRDefault="00F26814" w:rsidP="0084008E">
      <w:r>
        <w:separator/>
      </w:r>
    </w:p>
  </w:endnote>
  <w:endnote w:type="continuationSeparator" w:id="0">
    <w:p w:rsidR="00F26814" w:rsidRDefault="00F26814" w:rsidP="0084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14" w:rsidRDefault="00F26814" w:rsidP="0084008E">
      <w:r>
        <w:separator/>
      </w:r>
    </w:p>
  </w:footnote>
  <w:footnote w:type="continuationSeparator" w:id="0">
    <w:p w:rsidR="00F26814" w:rsidRDefault="00F26814" w:rsidP="00840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BA5"/>
    <w:multiLevelType w:val="hybridMultilevel"/>
    <w:tmpl w:val="1CC6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35E"/>
    <w:multiLevelType w:val="hybridMultilevel"/>
    <w:tmpl w:val="0382ED90"/>
    <w:lvl w:ilvl="0" w:tplc="33EEBE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90C"/>
    <w:multiLevelType w:val="hybridMultilevel"/>
    <w:tmpl w:val="4A3C4446"/>
    <w:lvl w:ilvl="0" w:tplc="1130DE7E">
      <w:start w:val="1"/>
      <w:numFmt w:val="decimal"/>
      <w:lvlText w:val="%1."/>
      <w:lvlJc w:val="left"/>
      <w:pPr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70E0E"/>
    <w:multiLevelType w:val="hybridMultilevel"/>
    <w:tmpl w:val="5C7426D2"/>
    <w:lvl w:ilvl="0" w:tplc="021062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8B3C27C8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6222"/>
    <w:multiLevelType w:val="hybridMultilevel"/>
    <w:tmpl w:val="8B5AA5F6"/>
    <w:lvl w:ilvl="0" w:tplc="A63E14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48650C71"/>
    <w:multiLevelType w:val="hybridMultilevel"/>
    <w:tmpl w:val="0C50C78C"/>
    <w:lvl w:ilvl="0" w:tplc="021062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4112"/>
    <w:multiLevelType w:val="hybridMultilevel"/>
    <w:tmpl w:val="3078E84E"/>
    <w:lvl w:ilvl="0" w:tplc="CC56BF1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92052"/>
    <w:multiLevelType w:val="hybridMultilevel"/>
    <w:tmpl w:val="2F8ED5D8"/>
    <w:lvl w:ilvl="0" w:tplc="45867314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65A53"/>
    <w:multiLevelType w:val="hybridMultilevel"/>
    <w:tmpl w:val="2B3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7179CC"/>
    <w:multiLevelType w:val="hybridMultilevel"/>
    <w:tmpl w:val="1D5257F6"/>
    <w:lvl w:ilvl="0" w:tplc="1FEA9ED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43"/>
    <w:rsid w:val="000148C8"/>
    <w:rsid w:val="0001499E"/>
    <w:rsid w:val="000773C4"/>
    <w:rsid w:val="00096E53"/>
    <w:rsid w:val="000D13B9"/>
    <w:rsid w:val="000D38DE"/>
    <w:rsid w:val="000E77E0"/>
    <w:rsid w:val="000F2E1B"/>
    <w:rsid w:val="001027E0"/>
    <w:rsid w:val="00107FF1"/>
    <w:rsid w:val="00123D6B"/>
    <w:rsid w:val="00145F3A"/>
    <w:rsid w:val="001472A9"/>
    <w:rsid w:val="00151EF2"/>
    <w:rsid w:val="001B04C0"/>
    <w:rsid w:val="001C64E8"/>
    <w:rsid w:val="001D44F0"/>
    <w:rsid w:val="00237CFA"/>
    <w:rsid w:val="0025025D"/>
    <w:rsid w:val="00254941"/>
    <w:rsid w:val="00256D83"/>
    <w:rsid w:val="00297CDC"/>
    <w:rsid w:val="002C6584"/>
    <w:rsid w:val="002D4F10"/>
    <w:rsid w:val="002E6F50"/>
    <w:rsid w:val="00310A21"/>
    <w:rsid w:val="00326C08"/>
    <w:rsid w:val="003406AB"/>
    <w:rsid w:val="00355A83"/>
    <w:rsid w:val="0036076E"/>
    <w:rsid w:val="0036555F"/>
    <w:rsid w:val="0036689F"/>
    <w:rsid w:val="003C7178"/>
    <w:rsid w:val="004117F2"/>
    <w:rsid w:val="00421309"/>
    <w:rsid w:val="00436AE3"/>
    <w:rsid w:val="004551D1"/>
    <w:rsid w:val="00465883"/>
    <w:rsid w:val="0047375B"/>
    <w:rsid w:val="00477208"/>
    <w:rsid w:val="004860B4"/>
    <w:rsid w:val="004B0F72"/>
    <w:rsid w:val="004C750F"/>
    <w:rsid w:val="004D17B4"/>
    <w:rsid w:val="0055736E"/>
    <w:rsid w:val="00581CF3"/>
    <w:rsid w:val="00597B77"/>
    <w:rsid w:val="005A0408"/>
    <w:rsid w:val="005A11C2"/>
    <w:rsid w:val="005D08EE"/>
    <w:rsid w:val="0060517D"/>
    <w:rsid w:val="00631561"/>
    <w:rsid w:val="00634EF1"/>
    <w:rsid w:val="00647070"/>
    <w:rsid w:val="00654D97"/>
    <w:rsid w:val="006575A3"/>
    <w:rsid w:val="006601DD"/>
    <w:rsid w:val="00674388"/>
    <w:rsid w:val="006D35DF"/>
    <w:rsid w:val="006E14C6"/>
    <w:rsid w:val="006E2081"/>
    <w:rsid w:val="006E3006"/>
    <w:rsid w:val="006F3CB8"/>
    <w:rsid w:val="006F466C"/>
    <w:rsid w:val="00705895"/>
    <w:rsid w:val="007203E2"/>
    <w:rsid w:val="007629B4"/>
    <w:rsid w:val="00773263"/>
    <w:rsid w:val="0077573F"/>
    <w:rsid w:val="00784F35"/>
    <w:rsid w:val="007A3BF1"/>
    <w:rsid w:val="007D6BEC"/>
    <w:rsid w:val="007E0A3E"/>
    <w:rsid w:val="007E2D63"/>
    <w:rsid w:val="00814EC8"/>
    <w:rsid w:val="00817FF4"/>
    <w:rsid w:val="0084008E"/>
    <w:rsid w:val="00854672"/>
    <w:rsid w:val="00863F10"/>
    <w:rsid w:val="008B5D4F"/>
    <w:rsid w:val="008E5345"/>
    <w:rsid w:val="00903201"/>
    <w:rsid w:val="00925718"/>
    <w:rsid w:val="00932E19"/>
    <w:rsid w:val="00962608"/>
    <w:rsid w:val="00972DDA"/>
    <w:rsid w:val="00975002"/>
    <w:rsid w:val="00984C77"/>
    <w:rsid w:val="009B2074"/>
    <w:rsid w:val="00A04654"/>
    <w:rsid w:val="00A252FC"/>
    <w:rsid w:val="00A40CC4"/>
    <w:rsid w:val="00A8639A"/>
    <w:rsid w:val="00AB0748"/>
    <w:rsid w:val="00AC3C37"/>
    <w:rsid w:val="00AD3FA2"/>
    <w:rsid w:val="00B32E14"/>
    <w:rsid w:val="00B83C54"/>
    <w:rsid w:val="00BB6029"/>
    <w:rsid w:val="00BC3256"/>
    <w:rsid w:val="00BE7037"/>
    <w:rsid w:val="00BF4486"/>
    <w:rsid w:val="00BF5D3C"/>
    <w:rsid w:val="00C030CC"/>
    <w:rsid w:val="00C0644E"/>
    <w:rsid w:val="00C17F1A"/>
    <w:rsid w:val="00C40388"/>
    <w:rsid w:val="00C53098"/>
    <w:rsid w:val="00CB6C5B"/>
    <w:rsid w:val="00CC69D2"/>
    <w:rsid w:val="00CD25C1"/>
    <w:rsid w:val="00CE6B71"/>
    <w:rsid w:val="00D1355B"/>
    <w:rsid w:val="00D1715B"/>
    <w:rsid w:val="00D25C54"/>
    <w:rsid w:val="00D30026"/>
    <w:rsid w:val="00D310C2"/>
    <w:rsid w:val="00D4562C"/>
    <w:rsid w:val="00D62F7F"/>
    <w:rsid w:val="00DC0FAC"/>
    <w:rsid w:val="00E45967"/>
    <w:rsid w:val="00E657D6"/>
    <w:rsid w:val="00E67E80"/>
    <w:rsid w:val="00E90D90"/>
    <w:rsid w:val="00E915BC"/>
    <w:rsid w:val="00EF663C"/>
    <w:rsid w:val="00EF6910"/>
    <w:rsid w:val="00F234EC"/>
    <w:rsid w:val="00F26814"/>
    <w:rsid w:val="00F32E43"/>
    <w:rsid w:val="00F53D7A"/>
    <w:rsid w:val="00F606C0"/>
    <w:rsid w:val="00F92168"/>
    <w:rsid w:val="00FA4E73"/>
    <w:rsid w:val="00FA6705"/>
    <w:rsid w:val="00FD0C09"/>
    <w:rsid w:val="00FD4B4A"/>
    <w:rsid w:val="00FD6D73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562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rsid w:val="00421309"/>
    <w:rPr>
      <w:rFonts w:eastAsia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4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uiPriority w:val="99"/>
    <w:unhideWhenUsed/>
    <w:rsid w:val="0036076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07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F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38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78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."/>
    <w:uiPriority w:val="99"/>
    <w:rsid w:val="0078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1">
    <w:name w:val="align-justify1"/>
    <w:basedOn w:val="a"/>
    <w:rsid w:val="00784F35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paragraph" w:customStyle="1" w:styleId="FORMATTEXT">
    <w:name w:val=".FORMATTEXT"/>
    <w:uiPriority w:val="99"/>
    <w:rsid w:val="0078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84F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562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421309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4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uiPriority w:val="99"/>
    <w:semiHidden/>
    <w:unhideWhenUsed/>
    <w:rsid w:val="0036076E"/>
    <w:rPr>
      <w:color w:val="0000FF"/>
      <w:u w:val="single"/>
    </w:rPr>
  </w:style>
  <w:style w:type="paragraph" w:customStyle="1" w:styleId="ConsPlusNormal">
    <w:name w:val="ConsPlusNormal"/>
    <w:rsid w:val="003607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EB04F0BE1FD72F47E2F9BEAE50B117775EF08C60A749833EA1D660B5A0D5BE0BD6360BDC5936C5F46CB6DD30F7DD0A115D53B26Cs8l0M" TargetMode="External"/><Relationship Id="rId117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21" Type="http://schemas.openxmlformats.org/officeDocument/2006/relationships/hyperlink" Target="consultantplus://offline/ref=25EB04F0BE1FD72F47E2F9BEAE50B117775EF08C60A749833EA1D660B5A0D5BE0BD6360DD35669C0E17DEED23BE0C30E0B4151B3s6l4M" TargetMode="External"/><Relationship Id="rId42" Type="http://schemas.openxmlformats.org/officeDocument/2006/relationships/hyperlink" Target="consultantplus://offline/ref=FD0ECBAEC19FA334BFF686C02C07FC48616CA427B2E2E91CD4D62A828BDB40C676B3A617C51B459041AFB72DDD4250747429EE87y7qEM" TargetMode="External"/><Relationship Id="rId47" Type="http://schemas.openxmlformats.org/officeDocument/2006/relationships/hyperlink" Target="consultantplus://offline/ref=FD0ECBAEC19FA334BFF686C02C07FC48616CA427B2E2E91CD4D62A828BDB40C676B3A611CF1B459041AFB72DDD4250747429EE87y7qEM" TargetMode="External"/><Relationship Id="rId63" Type="http://schemas.openxmlformats.org/officeDocument/2006/relationships/hyperlink" Target="consultantplus://offline/ref=77656AFA1A26FC38BC1DBADC98F7C5EF8DA6F53EFB9D749B6CF2AC85CBA8602BB91D02126FBB1BAE1A8C0ADC8418D6CC22DED9CAE5SD20M" TargetMode="External"/><Relationship Id="rId68" Type="http://schemas.openxmlformats.org/officeDocument/2006/relationships/hyperlink" Target="consultantplus://offline/ref=ABBB9AEF1D46FE192AFB0D1A46A64E97EFA62705D556CCCC9CB776407039FCED3C88177514A84AA60FFB7E86B4B953D3891524597DB28781zC40M" TargetMode="External"/><Relationship Id="rId84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89" Type="http://schemas.openxmlformats.org/officeDocument/2006/relationships/hyperlink" Target="consultantplus://offline/ref=F0DC5887B61642897A045730DA529E7EE25809352B531FDA2926727EE79C1ACE804F3982E7F1F70FA9524D20FE00EB0B8DE4B96325x473M" TargetMode="External"/><Relationship Id="rId112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33" Type="http://schemas.openxmlformats.org/officeDocument/2006/relationships/hyperlink" Target="consultantplus://offline/ref=C2DFE5DE8505B1D92E2F24F50E24F8B2CAC191AD3E8AC0B7906F0F6A93F5658A062069724CEDA9B6DD19974E56EC20729BB8BDBECEE349E2E9UCH" TargetMode="External"/><Relationship Id="rId16" Type="http://schemas.openxmlformats.org/officeDocument/2006/relationships/hyperlink" Target="consultantplus://offline/ref=25EB04F0BE1FD72F47E2F9BEAE50B117775EF08C60A749833EA1D660B5A0D5BE0BD6360BD95669C0E17DEED23BE0C30E0B4151B3s6l4M" TargetMode="External"/><Relationship Id="rId107" Type="http://schemas.openxmlformats.org/officeDocument/2006/relationships/hyperlink" Target="consultantplus://offline/ref=AC48FBB04569DE9AA307BFC76DF037919C7A8CB8E7AE205110DCED9A20BC4EC913533DD519351762502DFAE53F6F3558F5D094F33En5TEH" TargetMode="External"/><Relationship Id="rId11" Type="http://schemas.openxmlformats.org/officeDocument/2006/relationships/hyperlink" Target="consultantplus://offline/ref=AE5F328BBB142A5078FC8CB1406D0890B530C9E2AB158C908C2B7849A7C8111880EE4A212CBD86E62DABA94196799F95C580291238TEl7M" TargetMode="External"/><Relationship Id="rId32" Type="http://schemas.openxmlformats.org/officeDocument/2006/relationships/hyperlink" Target="consultantplus://offline/ref=5761080035CE029F2B26FFD276DA5F7A59EDC8B24F414E6E93D6D6A16028B4C9F9B6F8D0213F699C950828BA74DD2E1BC3CAF3B37CX6nAM" TargetMode="External"/><Relationship Id="rId37" Type="http://schemas.openxmlformats.org/officeDocument/2006/relationships/hyperlink" Target="consultantplus://offline/ref=B00D5E05FB73E5EC686834BF7B95C428AFB71ED222D4A33A8C429FF52BB3258AB4A2D436C979620A5FC9DA8F88C4EADAD2CDD3F323eEq0M" TargetMode="External"/><Relationship Id="rId53" Type="http://schemas.openxmlformats.org/officeDocument/2006/relationships/hyperlink" Target="consultantplus://offline/ref=FD0ECBAEC19FA334BFF686C02C07FC48616CA427B2E2E91CD4D62A828BDB40C676B3A617C0171A9554BEEF22D6554E706E35EC8676y3q0M" TargetMode="External"/><Relationship Id="rId58" Type="http://schemas.openxmlformats.org/officeDocument/2006/relationships/hyperlink" Target="consultantplus://offline/ref=C38EB20FC6FDD76B71416F788B2CA258CD16A7923702BC8FBCBE11FD8BC39BF1EBD6DAB6FD6A808EFC743D3B7399347B4F879980F6f2u3M" TargetMode="External"/><Relationship Id="rId74" Type="http://schemas.openxmlformats.org/officeDocument/2006/relationships/hyperlink" Target="consultantplus://offline/ref=ABBB9AEF1D46FE192AFB0D1A46A64E97EFA62705D556CCCC9CB776407039FCED3C88177514A84AA40AFB7E86B4B953D3891524597DB28781zC40M" TargetMode="External"/><Relationship Id="rId79" Type="http://schemas.openxmlformats.org/officeDocument/2006/relationships/hyperlink" Target="consultantplus://offline/ref=ABBB9AEF1D46FE192AFB0D1A46A64E97EFA62705D556CCCC9CB776407039FCED3C88177514A84AA30AFB7E86B4B953D3891524597DB28781zC40M" TargetMode="External"/><Relationship Id="rId102" Type="http://schemas.openxmlformats.org/officeDocument/2006/relationships/hyperlink" Target="consultantplus://offline/ref=B4586733D9F6CA5C1B1629166C03836D1BD0A35FFBA7FD3F14D4B99F3952737D98358230F26EFB7765A8D949EA4992D59E1C506868L4K0N" TargetMode="External"/><Relationship Id="rId123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28" Type="http://schemas.openxmlformats.org/officeDocument/2006/relationships/hyperlink" Target="consultantplus://offline/ref=D27D47C866A0AFD59C9B113A1E137E06B6CD8DCA1D9E2D0FAC9DBBEC459E7AB67EBD0A4478F331EBD147C40AD6FA8BDEB8BAEE02D0DCV3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7D8DD7F83DC1772D977A9587CF9C3635F54CF87E3BB1066DDACF041D9D4A09DC1AD22E3222C08024EA508FBEF451AE744A20B4E87J43DM" TargetMode="External"/><Relationship Id="rId95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4" Type="http://schemas.openxmlformats.org/officeDocument/2006/relationships/hyperlink" Target="consultantplus://offline/ref=25EB04F0BE1FD72F47E2F9BEAE50B117775EF08C60A749833EA1D660B5A0D5BE0BD63608DA5D3C91A023B78176ABCE081C5D51B6738BFD62s9lBM" TargetMode="External"/><Relationship Id="rId22" Type="http://schemas.openxmlformats.org/officeDocument/2006/relationships/hyperlink" Target="consultantplus://offline/ref=25EB04F0BE1FD72F47E2F9BEAE50B117775EF08C60A749833EA1D660B5A0D5BE0BD6360CDC5669C0E17DEED23BE0C30E0B4151B3s6l4M" TargetMode="External"/><Relationship Id="rId27" Type="http://schemas.openxmlformats.org/officeDocument/2006/relationships/hyperlink" Target="consultantplus://offline/ref=25EB04F0BE1FD72F47E2F9BEAE50B117775EF08C60A749833EA1D660B5A0D5BE0BD6360BDC5A36C5F46CB6DD30F7DD0A115D53B26Cs8l0M" TargetMode="External"/><Relationship Id="rId30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35" Type="http://schemas.openxmlformats.org/officeDocument/2006/relationships/hyperlink" Target="consultantplus://offline/ref=7CAEB20E85C093FD155D9B8292204365255AEFF38C5B243B558447FF7AB77095D295F4FDFC8BB1DCF999AF7ECA8212B3C3630BAB0133pEM" TargetMode="External"/><Relationship Id="rId43" Type="http://schemas.openxmlformats.org/officeDocument/2006/relationships/hyperlink" Target="consultantplus://offline/ref=FD0ECBAEC19FA334BFF686C02C07FC48616CA427B2E2E91CD4D62A828BDB40C676B3A617C01B459041AFB72DDD4250747429EE87y7qEM" TargetMode="External"/><Relationship Id="rId48" Type="http://schemas.openxmlformats.org/officeDocument/2006/relationships/hyperlink" Target="consultantplus://offline/ref=FD0ECBAEC19FA334BFF686C02C07FC48616CA427B2E2E91CD4D62A828BDB40C676B3A610C01B459041AFB72DDD4250747429EE87y7qEM" TargetMode="External"/><Relationship Id="rId56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64" Type="http://schemas.openxmlformats.org/officeDocument/2006/relationships/hyperlink" Target="consultantplus://offline/ref=77656AFA1A26FC38BC1DBADC98F7C5EF8DA6F53EFB9D749B6CF2AC85CBA8602BB91D021260BA1BAE1A8C0ADC8418D6CC22DED9CAE5SD20M" TargetMode="External"/><Relationship Id="rId69" Type="http://schemas.openxmlformats.org/officeDocument/2006/relationships/hyperlink" Target="consultantplus://offline/ref=ABBB9AEF1D46FE192AFB0D1A46A64E97EFA62705D556CCCC9CB776407039FCED3C88177514A84AA602FB7E86B4B953D3891524597DB28781zC40M" TargetMode="External"/><Relationship Id="rId77" Type="http://schemas.openxmlformats.org/officeDocument/2006/relationships/hyperlink" Target="consultantplus://offline/ref=ABBB9AEF1D46FE192AFB0D1A46A64E97EFA62705D556CCCC9CB776407039FCED3C88177514A84AA20BFB7E86B4B953D3891524597DB28781zC40M" TargetMode="External"/><Relationship Id="rId100" Type="http://schemas.openxmlformats.org/officeDocument/2006/relationships/hyperlink" Target="consultantplus://offline/ref=DD945A393C98C49C49F5EAA031438F09546A3B53ACB8128316961650A460E2E1FDB3C3E887C66A2C9E6BBC972BB753DA0DF543F5BDCFI0N" TargetMode="External"/><Relationship Id="rId105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13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18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26" Type="http://schemas.openxmlformats.org/officeDocument/2006/relationships/hyperlink" Target="consultantplus://offline/ref=07D8DD7F83DC1772D977A9587CF9C3635F54CF87E3BB1066DDACF041D9D4A09DC1AD22E3222C08024EA508FBEF451AE744A20B4E87J43DM" TargetMode="External"/><Relationship Id="rId134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FD0ECBAEC19FA334BFF686C02C07FC48616CA427B2E2E91CD4D62A828BDB40C676B3A614C61010C405F1EE7E90095D726335EE82693BD216yCq7M" TargetMode="External"/><Relationship Id="rId72" Type="http://schemas.openxmlformats.org/officeDocument/2006/relationships/hyperlink" Target="consultantplus://offline/ref=ABBB9AEF1D46FE192AFB0D1A46A64E97EFA62705D556CCCC9CB776407039FCED3C88177711A31FF74EA527D5F9F25ED59E09245Cz64AM" TargetMode="External"/><Relationship Id="rId80" Type="http://schemas.openxmlformats.org/officeDocument/2006/relationships/hyperlink" Target="consultantplus://offline/ref=ABBB9AEF1D46FE192AFB0D1A46A64E97EFA62705D556CCCC9CB776407039FCED3C88177612AC40F25BB47FDAF2E540D18415265D62zB49M" TargetMode="External"/><Relationship Id="rId85" Type="http://schemas.openxmlformats.org/officeDocument/2006/relationships/hyperlink" Target="consultantplus://offline/ref=F0DC5887B61642897A045730DA529E7EE25809352B531FDA2926727EE79C1ACE804F3982E3F4FC5FFC1D4C7CB85CF80980E4BB673A485CB6x772M" TargetMode="External"/><Relationship Id="rId93" Type="http://schemas.openxmlformats.org/officeDocument/2006/relationships/hyperlink" Target="consultantplus://offline/ref=DD945A393C98C49C49F5EAA031438F09546A3B53ACB8128316961650A460E2E1FDB3C3E887C66A2C9E6BBC972BB753DA0DF543F5BDCFI0N" TargetMode="External"/><Relationship Id="rId98" Type="http://schemas.openxmlformats.org/officeDocument/2006/relationships/hyperlink" Target="consultantplus://offline/ref=07D8DD7F83DC1772D977A9587CF9C3635F54CF87E3BB1066DDACF041D9D4A09DC1AD22E3222B08024EA508FBEF451AE744A20B4E87J43DM" TargetMode="External"/><Relationship Id="rId121" Type="http://schemas.openxmlformats.org/officeDocument/2006/relationships/hyperlink" Target="consultantplus://offline/ref=DD945A393C98C49C49F5EAA031438F09546A3B53ACB8128316961650A460E2E1FDB3C3E887C66A2C9E6BBC972BB753DA0DF543F5BDCFI0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E5F328BBB142A5078FC8CB1406D0890B530C9E2AB158C908C2B7849A7C8111880EE4A212CBA86E62DABA94196799F95C580291238TEl7M" TargetMode="External"/><Relationship Id="rId17" Type="http://schemas.openxmlformats.org/officeDocument/2006/relationships/hyperlink" Target="consultantplus://offline/ref=25EB04F0BE1FD72F47E2F9BEAE50B117775EF08C60A749833EA1D660B5A0D5BE0BD6360BDC5669C0E17DEED23BE0C30E0B4151B3s6l4M" TargetMode="External"/><Relationship Id="rId25" Type="http://schemas.openxmlformats.org/officeDocument/2006/relationships/hyperlink" Target="consultantplus://offline/ref=25EB04F0BE1FD72F47E2F9BEAE50B117775EF08C60A749833EA1D660B5A0D5BE0BD63608DA5D3C94A523B78176ABCE081C5D51B6738BFD62s9lBM" TargetMode="External"/><Relationship Id="rId33" Type="http://schemas.openxmlformats.org/officeDocument/2006/relationships/hyperlink" Target="consultantplus://offline/ref=5761080035CE029F2B26FFD276DA5F7A59EDC8B24F414E6E93D6D6A16028B4C9F9B6F8D12538699C950828BA74DD2E1BC3CAF3B37CX6nAM" TargetMode="External"/><Relationship Id="rId38" Type="http://schemas.openxmlformats.org/officeDocument/2006/relationships/hyperlink" Target="consultantplus://offline/ref=B00D5E05FB73E5EC686834BF7B95C428AFB71ED222D4A33A8C429FF52BB3258AB4A2D435C075620A5FC9DA8F88C4EADAD2CDD3F323eEq0M" TargetMode="External"/><Relationship Id="rId46" Type="http://schemas.openxmlformats.org/officeDocument/2006/relationships/hyperlink" Target="consultantplus://offline/ref=FD0ECBAEC19FA334BFF686C02C07FC48616CA427B2E2E91CD4D62A828BDB40C676B3A614C61010C305F1EE7E90095D726335EE82693BD216yCq7M" TargetMode="External"/><Relationship Id="rId59" Type="http://schemas.openxmlformats.org/officeDocument/2006/relationships/hyperlink" Target="consultantplus://offline/ref=01C11D9763DF4F1E7A1509CEB60F13B87ED8022472A4A95C75CB967068E173A7FAEF92F6117C54253BDE55019E4B2F2B7AD420FF7Er5w6M" TargetMode="External"/><Relationship Id="rId67" Type="http://schemas.openxmlformats.org/officeDocument/2006/relationships/hyperlink" Target="consultantplus://offline/ref=ABBB9AEF1D46FE192AFB0D1A46A64E97EFA62705D556CCCC9CB776407039FCED3C8817751DA31FF74EA527D5F9F25ED59E09245Cz64AM" TargetMode="External"/><Relationship Id="rId103" Type="http://schemas.openxmlformats.org/officeDocument/2006/relationships/hyperlink" Target="consultantplus://offline/ref=B4586733D9F6CA5C1B1629166C03836D1BD0A35FFBA7FD3F14D4B99F3952737D98358230F36FFB7765A8D949EA4992D59E1C506868L4K0N" TargetMode="External"/><Relationship Id="rId108" Type="http://schemas.openxmlformats.org/officeDocument/2006/relationships/hyperlink" Target="consultantplus://offline/ref=C2DFE5DE8505B1D92E2F24F50E24F8B2CAC191AD3E8AC0B7906F0F6A93F5658A062069724CEDA9B5D819974E56EC20729BB8BDBECEE349E2E9UCH" TargetMode="External"/><Relationship Id="rId116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24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29" Type="http://schemas.openxmlformats.org/officeDocument/2006/relationships/hyperlink" Target="consultantplus://offline/ref=D27D47C866A0AFD59C9B113A1E137E06B6CD8DCA1D9E2D0FAC9DBBEC459E7AB67EBD0A4478F531EBD147C40AD6FA8BDEB8BAEE02D0DCV3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25EB04F0BE1FD72F47E2F9BEAE50B117775EF08C60A749833EA1D660B5A0D5BE0BD63608DA5D3C93A523B78176ABCE081C5D51B6738BFD62s9lBM" TargetMode="External"/><Relationship Id="rId41" Type="http://schemas.openxmlformats.org/officeDocument/2006/relationships/hyperlink" Target="consultantplus://offline/ref=FD0ECBAEC19FA334BFF686C02C07FC48616CA427B2E2E91CD4D62A828BDB40C676B3A614C61010C10DF1EE7E90095D726335EE82693BD216yCq7M" TargetMode="External"/><Relationship Id="rId54" Type="http://schemas.openxmlformats.org/officeDocument/2006/relationships/hyperlink" Target="consultantplus://offline/ref=2DB544C43F9F2264E848258332BD4C6DCB6CC2C0D3F220520D3D36F3E362436B22E10CDB834C54B6F9471789967115F25658862EB062qCM" TargetMode="External"/><Relationship Id="rId62" Type="http://schemas.openxmlformats.org/officeDocument/2006/relationships/hyperlink" Target="consultantplus://offline/ref=CF0B65AD7F358AF64A7F96E48FA9F72292561B97A9005216B7F11D768EEDDF1330B561F3A0B1CABBD3BAFDC8EA1BD02DB3DA79B5CEUAxBM" TargetMode="External"/><Relationship Id="rId70" Type="http://schemas.openxmlformats.org/officeDocument/2006/relationships/hyperlink" Target="consultantplus://offline/ref=ABBB9AEF1D46FE192AFB0D1A46A64E97EFA62705D556CCCC9CB776407039FCED3C88177617A31FF74EA527D5F9F25ED59E09245Cz64AM" TargetMode="External"/><Relationship Id="rId75" Type="http://schemas.openxmlformats.org/officeDocument/2006/relationships/hyperlink" Target="consultantplus://offline/ref=ABBB9AEF1D46FE192AFB0D1A46A64E97EFA62705D556CCCC9CB776407039FCED3C8817701DA31FF74EA527D5F9F25ED59E09245Cz64AM" TargetMode="External"/><Relationship Id="rId83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88" Type="http://schemas.openxmlformats.org/officeDocument/2006/relationships/hyperlink" Target="consultantplus://offline/ref=F0DC5887B61642897A045730DA529E7EE25809352B531FDA2926727EE79C1ACE804F3982E7F6F70FA9524D20FE00EB0B8DE4B96325x473M" TargetMode="External"/><Relationship Id="rId91" Type="http://schemas.openxmlformats.org/officeDocument/2006/relationships/hyperlink" Target="consultantplus://offline/ref=07D8DD7F83DC1772D977A9587CF9C3635F54CF87E3BB1066DDACF041D9D4A09DC1AD22E3222B08024EA508FBEF451AE744A20B4E87J43DM" TargetMode="External"/><Relationship Id="rId96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11" Type="http://schemas.openxmlformats.org/officeDocument/2006/relationships/hyperlink" Target="consultantplus://offline/ref=DD945A393C98C49C49F5EAA031438F09546A3B53ACB8128316961650A460E2E1FDB3C3E887C66A2C9E6BBC972BB753DA0DF543F5BDCFI0N" TargetMode="External"/><Relationship Id="rId132" Type="http://schemas.openxmlformats.org/officeDocument/2006/relationships/hyperlink" Target="consultantplus://offline/ref=C2DFE5DE8505B1D92E2F24F50E24F8B2CAC191AD3E8AC0B7906F0F6A93F5658A062069724CEDA9B5D819974E56EC20729BB8BDBECEE349E2E9U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5EB04F0BE1FD72F47E2F9BEAE50B117775EF08C60A749833EA1D660B5A0D5BE0BD63608DA5D3C91AD23B78176ABCE081C5D51B6738BFD62s9lBM" TargetMode="External"/><Relationship Id="rId23" Type="http://schemas.openxmlformats.org/officeDocument/2006/relationships/hyperlink" Target="consultantplus://offline/ref=25EB04F0BE1FD72F47E2F9BEAE50B117775EF08C60A749833EA1D660B5A0D5BE0BD63608DA5D3C95A423B78176ABCE081C5D51B6738BFD62s9lBM" TargetMode="External"/><Relationship Id="rId28" Type="http://schemas.openxmlformats.org/officeDocument/2006/relationships/hyperlink" Target="consultantplus://offline/ref=5FEEB3057C4D7DEBE1FBE4AC203C1FC1CB16DEE40428CF865D768D7F71C0820734CF5411CBAB89A00583299739368D31A88386D7823BlEM" TargetMode="External"/><Relationship Id="rId36" Type="http://schemas.openxmlformats.org/officeDocument/2006/relationships/hyperlink" Target="consultantplus://offline/ref=7CAEB20E85C093FD155D9B8292204365255AEFF38C5B243B558447FF7AB77095D295F4FDFC8CB1DCF999AF7ECA8212B3C3630BAB0133pEM" TargetMode="External"/><Relationship Id="rId49" Type="http://schemas.openxmlformats.org/officeDocument/2006/relationships/hyperlink" Target="consultantplus://offline/ref=FD0ECBAEC19FA334BFF686C02C07FC48616CA427B2E2E91CD4D62A828BDB40C676B3A614C61010C504F1EE7E90095D726335EE82693BD216yCq7M" TargetMode="External"/><Relationship Id="rId57" Type="http://schemas.openxmlformats.org/officeDocument/2006/relationships/hyperlink" Target="consultantplus://offline/ref=C38EB20FC6FDD76B71416F788B2CA258CD16A7923702BC8FBCBE11FD8BC39BF1EBD6DAB6FD65808EFC743D3B7399347B4F879980F6f2u3M" TargetMode="External"/><Relationship Id="rId106" Type="http://schemas.openxmlformats.org/officeDocument/2006/relationships/hyperlink" Target="consultantplus://offline/ref=AC48FBB04569DE9AA307BFC76DF037919C7A8CB8E7AE205110DCED9A20BC4EC913533DD518341762502DFAE53F6F3558F5D094F33En5TEH" TargetMode="External"/><Relationship Id="rId114" Type="http://schemas.openxmlformats.org/officeDocument/2006/relationships/hyperlink" Target="consultantplus://offline/ref=609EAB909646A989B6C371F2ED3C953CCC5281D41A1EA8B44327B3234015C79068AEF05A2B351984CCAA4078CA81C7FE8172774809F804F823M9N" TargetMode="External"/><Relationship Id="rId119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27" Type="http://schemas.openxmlformats.org/officeDocument/2006/relationships/hyperlink" Target="consultantplus://offline/ref=07D8DD7F83DC1772D977A9587CF9C3635F54CF87E3BB1066DDACF041D9D4A09DC1AD22E3222B08024EA508FBEF451AE744A20B4E87J43DM" TargetMode="External"/><Relationship Id="rId10" Type="http://schemas.openxmlformats.org/officeDocument/2006/relationships/hyperlink" Target="consultantplus://offline/ref=03C98EDE91EFC8E76D9A403087D742B6D16F7038921C7DC9AF5B0123221C4D918E737A50DFA4A1713186A70D87B15F551E8727GC7AL" TargetMode="External"/><Relationship Id="rId31" Type="http://schemas.openxmlformats.org/officeDocument/2006/relationships/hyperlink" Target="consultantplus://offline/ref=5761080035CE029F2B26FFD276DA5F7A59EDC8B24F414E6E93D6D6A16028B4C9F9B6F8D32336699C950828BA74DD2E1BC3CAF3B37CX6nAM" TargetMode="External"/><Relationship Id="rId44" Type="http://schemas.openxmlformats.org/officeDocument/2006/relationships/hyperlink" Target="consultantplus://offline/ref=FD0ECBAEC19FA334BFF686C02C07FC48616CA427B2E2E91CD4D62A828BDB40C676B3A616C31B459041AFB72DDD4250747429EE87y7qEM" TargetMode="External"/><Relationship Id="rId52" Type="http://schemas.openxmlformats.org/officeDocument/2006/relationships/hyperlink" Target="consultantplus://offline/ref=FD0ECBAEC19FA334BFF686C02C07FC48616CA427B2E2E91CD4D62A828BDB40C676B3A617C0141A9554BEEF22D6554E706E35EC8676y3q0M" TargetMode="External"/><Relationship Id="rId60" Type="http://schemas.openxmlformats.org/officeDocument/2006/relationships/hyperlink" Target="consultantplus://offline/ref=01C11D9763DF4F1E7A1509CEB60F13B87ED8022472A4A95C75CB967068E173A7FAEF92F5187054253BDE55019E4B2F2B7AD420FF7Er5w6M" TargetMode="External"/><Relationship Id="rId65" Type="http://schemas.openxmlformats.org/officeDocument/2006/relationships/hyperlink" Target="consultantplus://offline/ref=07D8DD7F83DC1772D977A9587CF9C3635F54CF87E3BB1066DDACF041D9D4A09DC1AD22E3222C08024EA508FBEF451AE744A20B4E87J43DM" TargetMode="External"/><Relationship Id="rId73" Type="http://schemas.openxmlformats.org/officeDocument/2006/relationships/hyperlink" Target="consultantplus://offline/ref=ABBB9AEF1D46FE192AFB0D1A46A64E97EFA62705D556CCCC9CB776407039FCED3C88177514A84AA70DFB7E86B4B953D3891524597DB28781zC40M" TargetMode="External"/><Relationship Id="rId78" Type="http://schemas.openxmlformats.org/officeDocument/2006/relationships/hyperlink" Target="consultantplus://offline/ref=ABBB9AEF1D46FE192AFB0D1A46A64E97EFA62705D556CCCC9CB776407039FCED3C88177514A84AA20EFB7E86B4B953D3891524597DB28781zC40M" TargetMode="External"/><Relationship Id="rId81" Type="http://schemas.openxmlformats.org/officeDocument/2006/relationships/hyperlink" Target="consultantplus://offline/ref=ABBB9AEF1D46FE192AFB0D1A46A64E97EFA62705D556CCCC9CB776407039FCED3C88177612AF40F25BB47FDAF2E540D18415265D62zB49M" TargetMode="External"/><Relationship Id="rId86" Type="http://schemas.openxmlformats.org/officeDocument/2006/relationships/hyperlink" Target="consultantplus://offline/ref=F0DC5887B61642897A045730DA529E7EE25809352B531FDA2926727EE79C1ACE804F3982E3F4FC5EFB1D4C7CB85CF80980E4BB673A485CB6x772M" TargetMode="External"/><Relationship Id="rId94" Type="http://schemas.openxmlformats.org/officeDocument/2006/relationships/hyperlink" Target="consultantplus://offline/ref=D9FEE073535972697FD3BDF632EAA61FFBBA671778E6D2958DA43CBE6B8545B4856B3C7458A2F22D0C2A2772364D1486DC8A7496D8J2N" TargetMode="External"/><Relationship Id="rId99" Type="http://schemas.openxmlformats.org/officeDocument/2006/relationships/hyperlink" Target="consultantplus://offline/ref=DD945A393C98C49C49F5EAA031438F09546A3B53ACB8128316961650A460E2E1FDB3C3E888C16A2C9E6BBC972BB753DA0DF543F5BDCFI0N" TargetMode="External"/><Relationship Id="rId101" Type="http://schemas.openxmlformats.org/officeDocument/2006/relationships/hyperlink" Target="consultantplus://offline/ref=D9FEE073535972697FD3BDF632EAA61FFBBA671778E6D2958DA43CBE6B8545B4856B3C7458A2F22D0C2A2772364D1486DC8A7496D8J2N" TargetMode="External"/><Relationship Id="rId122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30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35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consultantplus://offline/ref=25EB04F0BE1FD72F47E2F9BEAE50B117775EF08C60A749833EA1D660B5A0D5BE0BD63608D35669C0E17DEED23BE0C30E0B4151B3s6l4M" TargetMode="External"/><Relationship Id="rId18" Type="http://schemas.openxmlformats.org/officeDocument/2006/relationships/hyperlink" Target="consultantplus://offline/ref=25EB04F0BE1FD72F47E2F9BEAE50B117775EF08C60A749833EA1D660B5A0D5BE0BD6360ADF5669C0E17DEED23BE0C30E0B4151B3s6l4M" TargetMode="External"/><Relationship Id="rId39" Type="http://schemas.openxmlformats.org/officeDocument/2006/relationships/hyperlink" Target="consultantplus://offline/ref=FD0ECBAEC19FA334BFF686C02C07FC48616CA427B2E2E91CD4D62A828BDB40C676B3A614CF1B459041AFB72DDD4250747429EE87y7qEM" TargetMode="External"/><Relationship Id="rId109" Type="http://schemas.openxmlformats.org/officeDocument/2006/relationships/hyperlink" Target="consultantplus://offline/ref=C2DFE5DE8505B1D92E2F24F50E24F8B2CAC191AD3E8AC0B7906F0F6A93F5658A062069724CEDA9B6DD19974E56EC20729BB8BDBECEE349E2E9UCH" TargetMode="External"/><Relationship Id="rId34" Type="http://schemas.openxmlformats.org/officeDocument/2006/relationships/hyperlink" Target="consultantplus://offline/ref=B27AFF0DF29A64B3CBEC3019E88C532DD3C49FAF467C38467A147DB340E7D8B7AA363B30B3B1F17306E3814360BAA7DD426E7BHES9H" TargetMode="External"/><Relationship Id="rId50" Type="http://schemas.openxmlformats.org/officeDocument/2006/relationships/hyperlink" Target="consultantplus://offline/ref=FD0ECBAEC19FA334BFF686C02C07FC48616CA427B2E2E91CD4D62A828BDB40C676B3A614C61010C501F1EE7E90095D726335EE82693BD216yCq7M" TargetMode="External"/><Relationship Id="rId55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76" Type="http://schemas.openxmlformats.org/officeDocument/2006/relationships/hyperlink" Target="consultantplus://offline/ref=ABBB9AEF1D46FE192AFB0D1A46A64E97EFA62705D556CCCC9CB776407039FCED3C88177112A31FF74EA527D5F9F25ED59E09245Cz64AM" TargetMode="External"/><Relationship Id="rId97" Type="http://schemas.openxmlformats.org/officeDocument/2006/relationships/hyperlink" Target="consultantplus://offline/ref=07D8DD7F83DC1772D977A9587CF9C3635F54CF87E3BB1066DDACF041D9D4A09DC1AD22E3222C08024EA508FBEF451AE744A20B4E87J43DM" TargetMode="External"/><Relationship Id="rId104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120" Type="http://schemas.openxmlformats.org/officeDocument/2006/relationships/hyperlink" Target="consultantplus://offline/ref=DD945A393C98C49C49F5EAA031438F09546A3B53ACB8128316961650A460E2E1FDB3C3E888C16A2C9E6BBC972BB753DA0DF543F5BDCFI0N" TargetMode="External"/><Relationship Id="rId125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4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BBB9AEF1D46FE192AFB0D1A46A64E97EFA62705D556CCCC9CB776407039FCED3C88177612A31FF74EA527D5F9F25ED59E09245Cz64AM" TargetMode="External"/><Relationship Id="rId92" Type="http://schemas.openxmlformats.org/officeDocument/2006/relationships/hyperlink" Target="consultantplus://offline/ref=DD945A393C98C49C49F5EAA031438F09546A3B53ACB8128316961650A460E2E1FDB3C3E888C16A2C9E6BBC972BB753DA0DF543F5BDCFI0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65F803BAE4E645D80A2BD0F8F1CDF1870415272BB5E739AE80C4D97CC8CD5398E09E7BF37DF3629635DF0EAF0E87B843F9BC81ADDr4m0M" TargetMode="External"/><Relationship Id="rId24" Type="http://schemas.openxmlformats.org/officeDocument/2006/relationships/hyperlink" Target="consultantplus://offline/ref=25EB04F0BE1FD72F47E2F9BEAE50B117775EF08C60A749833EA1D660B5A0D5BE0BD63608DA5D3C95A123B78176ABCE081C5D51B6738BFD62s9lBM" TargetMode="External"/><Relationship Id="rId40" Type="http://schemas.openxmlformats.org/officeDocument/2006/relationships/hyperlink" Target="consultantplus://offline/ref=FD0ECBAEC19FA334BFF686C02C07FC48616CA427B2E2E91CD4D62A828BDB40C676B3A614C61010C100F1EE7E90095D726335EE82693BD216yCq7M" TargetMode="External"/><Relationship Id="rId45" Type="http://schemas.openxmlformats.org/officeDocument/2006/relationships/hyperlink" Target="consultantplus://offline/ref=FD0ECBAEC19FA334BFF686C02C07FC48616CA427B2E2E91CD4D62A828BDB40C676B3A614C61010C002F1EE7E90095D726335EE82693BD216yCq7M" TargetMode="External"/><Relationship Id="rId66" Type="http://schemas.openxmlformats.org/officeDocument/2006/relationships/hyperlink" Target="consultantplus://offline/ref=07D8DD7F83DC1772D977A9587CF9C3635F54CF87E3BB1066DDACF041D9D4A09DC1AD22E3222B08024EA508FBEF451AE744A20B4E87J43DM" TargetMode="External"/><Relationship Id="rId87" Type="http://schemas.openxmlformats.org/officeDocument/2006/relationships/hyperlink" Target="consultantplus://offline/ref=F0DC5887B61642897A045730DA529E7EE25809352B531FDA2926727EE79C1ACE804F3982E3F4FC5DFD1D4C7CB85CF80980E4BB673A485CB6x772M" TargetMode="External"/><Relationship Id="rId110" Type="http://schemas.openxmlformats.org/officeDocument/2006/relationships/hyperlink" Target="consultantplus://offline/ref=DD945A393C98C49C49F5EAA031438F09546A3B53ACB8128316961650A460E2E1FDB3C3E888C16A2C9E6BBC972BB753DA0DF543F5BDCFI0N" TargetMode="External"/><Relationship Id="rId115" Type="http://schemas.openxmlformats.org/officeDocument/2006/relationships/hyperlink" Target="consultantplus://offline/ref=609EAB909646A989B6C371F2ED3C953CCC5281D41A1EA8B44327B3234015C79068AEF05A2B351985CEAA4078CA81C7FE8172774809F804F823M9N" TargetMode="External"/><Relationship Id="rId131" Type="http://schemas.openxmlformats.org/officeDocument/2006/relationships/hyperlink" Target="consultantplus://offline/ref=B65F803BAE4E645D80A2BD0F8F1CDF1870415272BB5E739AE80C4D97CC8CD5398E09E7BF34D43629635DF0EAF0E87B843F9BC81ADDr4m0M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CF0B65AD7F358AF64A7F96E48FA9F72292561B97A9005216B7F11D768EEDDF1330B561F3A1BACABBD3BAFDC8EA1BD02DB3DA79B5CEUAxBM" TargetMode="External"/><Relationship Id="rId82" Type="http://schemas.openxmlformats.org/officeDocument/2006/relationships/hyperlink" Target="consultantplus://offline/ref=720C6BC7263232AA3CD9EB18AF447F74CD1E7BB8507F574A2644BA854D5D7032ABFFFFCD568DAD7FDDD25BD38A1C7BC40D7626906Bu751M" TargetMode="External"/><Relationship Id="rId19" Type="http://schemas.openxmlformats.org/officeDocument/2006/relationships/hyperlink" Target="consultantplus://offline/ref=25EB04F0BE1FD72F47E2F9BEAE50B117775EF08C60A749833EA1D660B5A0D5BE0BD63608DA5D3C90A223B78176ABCE081C5D51B6738BFD62s9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8F8B-9C4A-4064-B7EE-1CD314C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13916</Words>
  <Characters>79325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Надежда</cp:lastModifiedBy>
  <cp:revision>3</cp:revision>
  <cp:lastPrinted>2019-05-13T06:13:00Z</cp:lastPrinted>
  <dcterms:created xsi:type="dcterms:W3CDTF">2019-05-15T08:49:00Z</dcterms:created>
  <dcterms:modified xsi:type="dcterms:W3CDTF">2019-05-15T08:54:00Z</dcterms:modified>
</cp:coreProperties>
</file>