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7" w:rsidRDefault="00BE7037" w:rsidP="00BE7037">
      <w:pPr>
        <w:pStyle w:val="a3"/>
        <w:rPr>
          <w:b w:val="0"/>
        </w:rPr>
      </w:pPr>
      <w:r>
        <w:rPr>
          <w:bCs/>
          <w:szCs w:val="28"/>
          <w:lang w:val="ru-RU"/>
        </w:rPr>
        <w:object w:dxaOrig="109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8" o:title=""/>
          </v:shape>
          <o:OLEObject Type="Embed" ProgID="Word.Picture.8" ShapeID="_x0000_i1025" DrawAspect="Content" ObjectID="_1573036414" r:id="rId9"/>
        </w:object>
      </w:r>
    </w:p>
    <w:p w:rsidR="00BE7037" w:rsidRDefault="00BE7037" w:rsidP="00BE7037">
      <w:pPr>
        <w:pStyle w:val="a3"/>
        <w:rPr>
          <w:bCs/>
        </w:rPr>
      </w:pPr>
      <w:r>
        <w:t>«ДЕРЕВАННÖЙ» СИКТ ОВМÖДЧÖМИНЛÖН  СÖВЕТ</w:t>
      </w:r>
    </w:p>
    <w:p w:rsidR="00BE7037" w:rsidRDefault="00BE7037" w:rsidP="00BE7037">
      <w:pPr>
        <w:pStyle w:val="a3"/>
      </w:pPr>
      <w:r>
        <w:t>СОВЕТ СЕЛЬСКОГО ПОСЕЛЕНИЯ «ДЕРЕВЯНСК»</w:t>
      </w:r>
    </w:p>
    <w:p w:rsidR="00BE7037" w:rsidRDefault="00BE7037" w:rsidP="00BE7037">
      <w:pPr>
        <w:pStyle w:val="a3"/>
      </w:pPr>
    </w:p>
    <w:p w:rsidR="00BE7037" w:rsidRDefault="00BE7037" w:rsidP="00BE7037">
      <w:pPr>
        <w:pStyle w:val="a3"/>
        <w:rPr>
          <w:sz w:val="24"/>
          <w:szCs w:val="24"/>
        </w:rPr>
      </w:pPr>
      <w:r>
        <w:rPr>
          <w:b w:val="0"/>
          <w:bCs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/>
          <w:sz w:val="24"/>
          <w:szCs w:val="24"/>
          <w:u w:val="single"/>
        </w:rPr>
        <w:t>Деревянск</w:t>
      </w:r>
      <w:proofErr w:type="spellEnd"/>
      <w:r>
        <w:rPr>
          <w:b w:val="0"/>
          <w:bCs/>
          <w:sz w:val="24"/>
          <w:szCs w:val="24"/>
          <w:u w:val="single"/>
        </w:rPr>
        <w:t>, ул. Центральная, 196 а</w:t>
      </w:r>
    </w:p>
    <w:p w:rsidR="00BE7037" w:rsidRDefault="00BE7037" w:rsidP="00BE7037">
      <w:pPr>
        <w:pStyle w:val="a3"/>
        <w:jc w:val="left"/>
        <w:rPr>
          <w:szCs w:val="28"/>
        </w:rPr>
      </w:pPr>
    </w:p>
    <w:p w:rsidR="00BE7037" w:rsidRDefault="00BE7037" w:rsidP="00BE7037">
      <w:pPr>
        <w:pStyle w:val="a3"/>
      </w:pPr>
      <w:r>
        <w:t>КЫВКÖРТÖД</w:t>
      </w:r>
    </w:p>
    <w:p w:rsidR="00BE7037" w:rsidRDefault="00BE7037" w:rsidP="00BE7037">
      <w:pPr>
        <w:pStyle w:val="a3"/>
      </w:pPr>
      <w:r>
        <w:t>Р Е Ш Е Н И Е</w:t>
      </w:r>
    </w:p>
    <w:p w:rsidR="00BE7037" w:rsidRDefault="00BE7037" w:rsidP="00BE7037">
      <w:pPr>
        <w:jc w:val="both"/>
        <w:rPr>
          <w:b/>
          <w:bCs/>
          <w:sz w:val="16"/>
          <w:szCs w:val="16"/>
        </w:rPr>
      </w:pPr>
    </w:p>
    <w:p w:rsidR="0084008E" w:rsidRDefault="00BE7037" w:rsidP="00BB6029">
      <w:pPr>
        <w:pStyle w:val="1"/>
        <w:shd w:val="clear" w:color="auto" w:fill="auto"/>
        <w:spacing w:after="0" w:line="240" w:lineRule="exact"/>
        <w:ind w:left="18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="009B2074">
        <w:rPr>
          <w:rFonts w:ascii="Times New Roman" w:hAnsi="Times New Roman"/>
          <w:sz w:val="28"/>
          <w:szCs w:val="28"/>
        </w:rPr>
        <w:t xml:space="preserve">            </w:t>
      </w:r>
    </w:p>
    <w:p w:rsidR="0084008E" w:rsidRDefault="0084008E" w:rsidP="00BC3256">
      <w:pPr>
        <w:jc w:val="right"/>
        <w:rPr>
          <w:sz w:val="28"/>
          <w:szCs w:val="28"/>
        </w:rPr>
      </w:pPr>
    </w:p>
    <w:p w:rsidR="00854672" w:rsidRPr="00854672" w:rsidRDefault="0084008E" w:rsidP="00854672">
      <w:pPr>
        <w:pStyle w:val="1"/>
        <w:shd w:val="clear" w:color="auto" w:fill="auto"/>
        <w:spacing w:after="0" w:line="240" w:lineRule="exact"/>
        <w:ind w:left="18"/>
        <w:rPr>
          <w:rFonts w:ascii="Times New Roman" w:hAnsi="Times New Roman" w:cs="Times New Roman"/>
          <w:sz w:val="28"/>
          <w:szCs w:val="28"/>
        </w:rPr>
      </w:pPr>
      <w:r w:rsidRPr="00421309">
        <w:rPr>
          <w:sz w:val="28"/>
          <w:szCs w:val="28"/>
        </w:rPr>
        <w:t xml:space="preserve"> </w:t>
      </w:r>
      <w:r w:rsidRPr="00854672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="00A8639A" w:rsidRPr="00581CF3">
        <w:rPr>
          <w:rFonts w:ascii="Times New Roman" w:hAnsi="Times New Roman" w:cs="Times New Roman"/>
          <w:sz w:val="28"/>
          <w:szCs w:val="28"/>
        </w:rPr>
        <w:t xml:space="preserve"> </w:t>
      </w:r>
      <w:r w:rsidRPr="00854672">
        <w:rPr>
          <w:rFonts w:ascii="Times New Roman" w:hAnsi="Times New Roman" w:cs="Times New Roman"/>
          <w:sz w:val="28"/>
          <w:szCs w:val="28"/>
        </w:rPr>
        <w:t>2017</w:t>
      </w:r>
      <w:r w:rsidR="00BB6029">
        <w:rPr>
          <w:rFonts w:ascii="Times New Roman" w:hAnsi="Times New Roman" w:cs="Times New Roman"/>
          <w:sz w:val="28"/>
          <w:szCs w:val="28"/>
        </w:rPr>
        <w:t>г.</w:t>
      </w:r>
      <w:r w:rsidRPr="0085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6029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854672" w:rsidRPr="00854672">
        <w:rPr>
          <w:rFonts w:ascii="Times New Roman" w:hAnsi="Times New Roman" w:cs="Times New Roman"/>
          <w:sz w:val="28"/>
          <w:szCs w:val="28"/>
        </w:rPr>
        <w:t xml:space="preserve"> </w:t>
      </w:r>
      <w:r w:rsidR="00854672" w:rsidRPr="008546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4672" w:rsidRPr="00BE7037">
        <w:rPr>
          <w:rFonts w:ascii="Times New Roman" w:hAnsi="Times New Roman" w:cs="Times New Roman"/>
          <w:sz w:val="28"/>
          <w:szCs w:val="28"/>
        </w:rPr>
        <w:t>-9/</w:t>
      </w:r>
      <w:r w:rsidR="00581CF3">
        <w:rPr>
          <w:rFonts w:ascii="Times New Roman" w:hAnsi="Times New Roman" w:cs="Times New Roman"/>
          <w:sz w:val="28"/>
          <w:szCs w:val="28"/>
        </w:rPr>
        <w:t>33</w:t>
      </w:r>
    </w:p>
    <w:p w:rsidR="00BC3256" w:rsidRPr="00421309" w:rsidRDefault="0084008E" w:rsidP="00BC3256">
      <w:pPr>
        <w:jc w:val="both"/>
        <w:rPr>
          <w:sz w:val="28"/>
          <w:szCs w:val="28"/>
        </w:rPr>
      </w:pPr>
      <w:r w:rsidRPr="00421309">
        <w:rPr>
          <w:sz w:val="28"/>
          <w:szCs w:val="28"/>
        </w:rPr>
        <w:t xml:space="preserve">  </w:t>
      </w:r>
      <w:r w:rsidR="00BC3256" w:rsidRPr="00421309">
        <w:rPr>
          <w:sz w:val="28"/>
          <w:szCs w:val="28"/>
        </w:rPr>
        <w:t xml:space="preserve">                                                    </w:t>
      </w:r>
      <w:r w:rsidRPr="00421309">
        <w:rPr>
          <w:sz w:val="28"/>
          <w:szCs w:val="28"/>
        </w:rPr>
        <w:t xml:space="preserve">                        </w:t>
      </w:r>
    </w:p>
    <w:p w:rsidR="00BC3256" w:rsidRPr="00421309" w:rsidRDefault="00BC3256" w:rsidP="00BC3256">
      <w:pPr>
        <w:jc w:val="both"/>
        <w:rPr>
          <w:sz w:val="28"/>
          <w:szCs w:val="28"/>
        </w:rPr>
      </w:pPr>
    </w:p>
    <w:p w:rsidR="00BC3256" w:rsidRPr="00421309" w:rsidRDefault="00BC3256" w:rsidP="00BC3256">
      <w:pPr>
        <w:jc w:val="center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421309">
        <w:rPr>
          <w:color w:val="000000"/>
          <w:sz w:val="28"/>
          <w:szCs w:val="28"/>
        </w:rPr>
        <w:t>Деревянск</w:t>
      </w:r>
      <w:proofErr w:type="spellEnd"/>
      <w:r w:rsidRPr="00421309">
        <w:rPr>
          <w:color w:val="000000"/>
          <w:sz w:val="28"/>
          <w:szCs w:val="28"/>
        </w:rPr>
        <w:t xml:space="preserve">» от </w:t>
      </w:r>
      <w:r w:rsidR="0084008E" w:rsidRPr="00421309">
        <w:rPr>
          <w:color w:val="000000"/>
          <w:sz w:val="28"/>
          <w:szCs w:val="28"/>
        </w:rPr>
        <w:t xml:space="preserve"> </w:t>
      </w:r>
      <w:r w:rsidR="00355A83">
        <w:rPr>
          <w:sz w:val="28"/>
          <w:szCs w:val="28"/>
        </w:rPr>
        <w:t>09.06.2016</w:t>
      </w:r>
      <w:r w:rsidRPr="00421309">
        <w:rPr>
          <w:sz w:val="28"/>
          <w:szCs w:val="28"/>
        </w:rPr>
        <w:t xml:space="preserve"> № </w:t>
      </w:r>
      <w:r w:rsidR="00A8639A" w:rsidRPr="00A8639A">
        <w:rPr>
          <w:sz w:val="28"/>
          <w:szCs w:val="28"/>
        </w:rPr>
        <w:tab/>
      </w:r>
      <w:r w:rsidR="00A8639A">
        <w:rPr>
          <w:sz w:val="28"/>
          <w:szCs w:val="28"/>
          <w:lang w:val="en-US"/>
        </w:rPr>
        <w:t>III</w:t>
      </w:r>
      <w:r w:rsidR="00A8639A" w:rsidRPr="00A8639A">
        <w:rPr>
          <w:sz w:val="28"/>
          <w:szCs w:val="28"/>
        </w:rPr>
        <w:t>-32/219</w:t>
      </w:r>
      <w:r w:rsidR="0084008E" w:rsidRPr="00421309">
        <w:rPr>
          <w:color w:val="000000"/>
          <w:sz w:val="28"/>
          <w:szCs w:val="28"/>
        </w:rPr>
        <w:t xml:space="preserve"> </w:t>
      </w:r>
      <w:r w:rsidRPr="00421309">
        <w:rPr>
          <w:color w:val="000000"/>
          <w:sz w:val="28"/>
          <w:szCs w:val="28"/>
        </w:rPr>
        <w:t>«Об утверждении правил землепользования и застройки  на территории сельского поселения «</w:t>
      </w:r>
      <w:proofErr w:type="spellStart"/>
      <w:r w:rsidRPr="00421309">
        <w:rPr>
          <w:color w:val="000000"/>
          <w:sz w:val="28"/>
          <w:szCs w:val="28"/>
        </w:rPr>
        <w:t>Деревянск</w:t>
      </w:r>
      <w:proofErr w:type="spellEnd"/>
      <w:r w:rsidRPr="00421309">
        <w:rPr>
          <w:color w:val="000000"/>
          <w:sz w:val="28"/>
          <w:szCs w:val="28"/>
        </w:rPr>
        <w:t>»</w:t>
      </w:r>
    </w:p>
    <w:p w:rsidR="00BC3256" w:rsidRPr="00421309" w:rsidRDefault="00BC3256" w:rsidP="00BC3256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BC3256" w:rsidRPr="00421309" w:rsidRDefault="00BC3256" w:rsidP="00BC325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21309">
        <w:rPr>
          <w:color w:val="000000"/>
          <w:sz w:val="28"/>
          <w:szCs w:val="28"/>
        </w:rPr>
        <w:t>В соответствии со статьями 24, 32, 33 Градостроительного кодекса Российской Федерации, п.4 ст.14 Федерального закона от 06.10.2003 № 131-ФЗ «Об общих принципах организации местного самоуправления в Российской Федерации», Законом Республики Коми от 09.12.2014 № 148-РЗ «О некоторых вопросах местного значения муниципальных образований сельских поселений в Республике Коми», руководствуясь Уставом муниципального образования</w:t>
      </w:r>
      <w:r w:rsidR="00A8639A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A8639A">
        <w:rPr>
          <w:color w:val="000000"/>
          <w:sz w:val="28"/>
          <w:szCs w:val="28"/>
        </w:rPr>
        <w:t>Деревянск</w:t>
      </w:r>
      <w:proofErr w:type="spellEnd"/>
      <w:r w:rsidR="00A8639A">
        <w:rPr>
          <w:color w:val="000000"/>
          <w:sz w:val="28"/>
          <w:szCs w:val="28"/>
        </w:rPr>
        <w:t>», Совет сельского поселения «</w:t>
      </w:r>
      <w:proofErr w:type="spellStart"/>
      <w:r w:rsidR="00A8639A">
        <w:rPr>
          <w:color w:val="000000"/>
          <w:sz w:val="28"/>
          <w:szCs w:val="28"/>
        </w:rPr>
        <w:t>Деревянск</w:t>
      </w:r>
      <w:proofErr w:type="spellEnd"/>
      <w:r w:rsidR="00A8639A">
        <w:rPr>
          <w:color w:val="000000"/>
          <w:sz w:val="28"/>
          <w:szCs w:val="28"/>
        </w:rPr>
        <w:t>»</w:t>
      </w:r>
      <w:r w:rsidRPr="00421309">
        <w:rPr>
          <w:color w:val="000000"/>
          <w:sz w:val="28"/>
          <w:szCs w:val="28"/>
        </w:rPr>
        <w:t xml:space="preserve"> решил:</w:t>
      </w:r>
      <w:proofErr w:type="gramEnd"/>
    </w:p>
    <w:p w:rsidR="00BC3256" w:rsidRPr="00421309" w:rsidRDefault="00BC3256" w:rsidP="00BC3256">
      <w:pPr>
        <w:jc w:val="both"/>
        <w:rPr>
          <w:color w:val="000000"/>
          <w:sz w:val="28"/>
          <w:szCs w:val="28"/>
        </w:rPr>
      </w:pPr>
    </w:p>
    <w:p w:rsidR="00BC3256" w:rsidRPr="00421309" w:rsidRDefault="00BC3256" w:rsidP="00BC3256">
      <w:pPr>
        <w:ind w:firstLine="708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1. Внести в Правила землепользования и застройки муниципального образования сельского поселения «</w:t>
      </w:r>
      <w:proofErr w:type="spellStart"/>
      <w:r w:rsidRPr="00421309">
        <w:rPr>
          <w:color w:val="000000"/>
          <w:sz w:val="28"/>
          <w:szCs w:val="28"/>
        </w:rPr>
        <w:t>Деревянск</w:t>
      </w:r>
      <w:proofErr w:type="spellEnd"/>
      <w:r w:rsidRPr="00421309">
        <w:rPr>
          <w:color w:val="000000"/>
          <w:sz w:val="28"/>
          <w:szCs w:val="28"/>
        </w:rPr>
        <w:t>», утвержденные решением Совета сельского поселения «</w:t>
      </w:r>
      <w:proofErr w:type="spellStart"/>
      <w:r w:rsidRPr="00421309">
        <w:rPr>
          <w:color w:val="000000"/>
          <w:sz w:val="28"/>
          <w:szCs w:val="28"/>
        </w:rPr>
        <w:t>Деревянск</w:t>
      </w:r>
      <w:proofErr w:type="spellEnd"/>
      <w:r w:rsidRPr="00421309">
        <w:rPr>
          <w:color w:val="000000"/>
          <w:sz w:val="28"/>
          <w:szCs w:val="28"/>
        </w:rPr>
        <w:t xml:space="preserve">» от </w:t>
      </w:r>
      <w:r w:rsidR="0084008E" w:rsidRPr="00421309">
        <w:rPr>
          <w:sz w:val="28"/>
          <w:szCs w:val="28"/>
        </w:rPr>
        <w:t>09.11.2017</w:t>
      </w:r>
      <w:r w:rsidRPr="00421309">
        <w:rPr>
          <w:sz w:val="28"/>
          <w:szCs w:val="28"/>
        </w:rPr>
        <w:t xml:space="preserve"> № </w:t>
      </w:r>
      <w:r w:rsidR="0084008E" w:rsidRPr="00421309">
        <w:rPr>
          <w:sz w:val="28"/>
          <w:szCs w:val="28"/>
          <w:lang w:val="en-US"/>
        </w:rPr>
        <w:t>IV</w:t>
      </w:r>
      <w:r w:rsidR="0084008E" w:rsidRPr="00421309">
        <w:rPr>
          <w:sz w:val="28"/>
          <w:szCs w:val="28"/>
        </w:rPr>
        <w:t>-9/35</w:t>
      </w:r>
      <w:r w:rsidR="0084008E" w:rsidRPr="00421309">
        <w:rPr>
          <w:color w:val="000000"/>
          <w:sz w:val="28"/>
          <w:szCs w:val="28"/>
        </w:rPr>
        <w:t xml:space="preserve"> </w:t>
      </w:r>
      <w:r w:rsidRPr="00421309">
        <w:rPr>
          <w:color w:val="000000"/>
          <w:sz w:val="28"/>
          <w:szCs w:val="28"/>
        </w:rPr>
        <w:t>«Об утверждении правил землепользования и застройки   на территории сельского поселения «</w:t>
      </w:r>
      <w:proofErr w:type="spellStart"/>
      <w:r w:rsidRPr="00421309">
        <w:rPr>
          <w:color w:val="000000"/>
          <w:sz w:val="28"/>
          <w:szCs w:val="28"/>
        </w:rPr>
        <w:t>Деревянск</w:t>
      </w:r>
      <w:proofErr w:type="spellEnd"/>
      <w:r w:rsidRPr="00421309">
        <w:rPr>
          <w:color w:val="000000"/>
          <w:sz w:val="28"/>
          <w:szCs w:val="28"/>
        </w:rPr>
        <w:t>» следующие изменения:</w:t>
      </w:r>
    </w:p>
    <w:p w:rsidR="0084008E" w:rsidRPr="00421309" w:rsidRDefault="0084008E" w:rsidP="00840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FA2">
        <w:rPr>
          <w:sz w:val="28"/>
          <w:szCs w:val="28"/>
        </w:rPr>
        <w:t>1)</w:t>
      </w:r>
      <w:r w:rsidRPr="00421309">
        <w:rPr>
          <w:b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Главу 2. Положение о регулировании землепользования и застройки и о подготовке документации по планировке территории органами местного самоуправления дополнить статьей: </w:t>
      </w:r>
    </w:p>
    <w:p w:rsidR="0084008E" w:rsidRPr="00421309" w:rsidRDefault="0084008E" w:rsidP="00840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309">
        <w:rPr>
          <w:sz w:val="28"/>
          <w:szCs w:val="28"/>
        </w:rPr>
        <w:t>Статья 6.1.</w:t>
      </w:r>
      <w:bookmarkStart w:id="1" w:name="_Toc346796443"/>
      <w:r w:rsidRPr="00421309">
        <w:rPr>
          <w:sz w:val="28"/>
          <w:szCs w:val="28"/>
        </w:rPr>
        <w:t xml:space="preserve"> </w:t>
      </w:r>
      <w:bookmarkEnd w:id="1"/>
      <w:r w:rsidRPr="00421309">
        <w:rPr>
          <w:sz w:val="28"/>
          <w:szCs w:val="28"/>
        </w:rPr>
        <w:t xml:space="preserve">Порядок подготовки документации по планировке территории. </w:t>
      </w:r>
    </w:p>
    <w:p w:rsidR="0084008E" w:rsidRPr="00421309" w:rsidRDefault="0084008E" w:rsidP="008400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309">
        <w:rPr>
          <w:sz w:val="28"/>
          <w:szCs w:val="28"/>
        </w:rPr>
        <w:t xml:space="preserve">В ходе работы по предоставлению земельных участков юридическим лицам и индивидуальным предпринимателям в правилах землепользования и застройки выявляются недоработки, которые не позволяют предоставлять земельные участки в аренду для определенного вида деятельности, и в настоящее время необходимо внести следующие изменения и дополнения в </w:t>
      </w:r>
      <w:r w:rsidRPr="00421309">
        <w:rPr>
          <w:sz w:val="28"/>
          <w:szCs w:val="28"/>
        </w:rPr>
        <w:lastRenderedPageBreak/>
        <w:t>правила землепользования и застройки муниципального образования сельского поселения «</w:t>
      </w:r>
      <w:proofErr w:type="spellStart"/>
      <w:r w:rsidRPr="00421309">
        <w:rPr>
          <w:sz w:val="28"/>
          <w:szCs w:val="28"/>
        </w:rPr>
        <w:t>Деревянск</w:t>
      </w:r>
      <w:proofErr w:type="spellEnd"/>
      <w:r w:rsidRPr="00421309">
        <w:rPr>
          <w:sz w:val="28"/>
          <w:szCs w:val="28"/>
        </w:rPr>
        <w:t xml:space="preserve">» в главу 7, части </w:t>
      </w:r>
      <w:r w:rsidRPr="00421309">
        <w:rPr>
          <w:sz w:val="28"/>
          <w:szCs w:val="28"/>
          <w:lang w:val="en-US"/>
        </w:rPr>
        <w:t>II</w:t>
      </w:r>
      <w:r w:rsidRPr="00421309">
        <w:rPr>
          <w:sz w:val="28"/>
          <w:szCs w:val="28"/>
        </w:rPr>
        <w:t xml:space="preserve"> «Градостроительные регламенты»</w:t>
      </w:r>
      <w:proofErr w:type="gramStart"/>
      <w:r w:rsidRPr="00421309">
        <w:rPr>
          <w:sz w:val="28"/>
          <w:szCs w:val="28"/>
        </w:rPr>
        <w:t xml:space="preserve"> :</w:t>
      </w:r>
      <w:proofErr w:type="gramEnd"/>
    </w:p>
    <w:p w:rsidR="0084008E" w:rsidRPr="00421309" w:rsidRDefault="0084008E" w:rsidP="008400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3FA2">
        <w:rPr>
          <w:rFonts w:ascii="Times New Roman" w:hAnsi="Times New Roman"/>
          <w:sz w:val="28"/>
          <w:szCs w:val="28"/>
        </w:rPr>
        <w:t>2)</w:t>
      </w:r>
      <w:r w:rsidRPr="00421309">
        <w:rPr>
          <w:rFonts w:ascii="Times New Roman" w:hAnsi="Times New Roman"/>
          <w:sz w:val="28"/>
          <w:szCs w:val="28"/>
        </w:rPr>
        <w:t xml:space="preserve"> В разделе «Ж-1 - </w:t>
      </w:r>
      <w:r w:rsidRPr="00421309">
        <w:rPr>
          <w:rFonts w:ascii="Times New Roman" w:hAnsi="Times New Roman"/>
          <w:bCs/>
          <w:spacing w:val="-3"/>
          <w:sz w:val="28"/>
          <w:szCs w:val="28"/>
        </w:rPr>
        <w:t xml:space="preserve">зона </w:t>
      </w:r>
      <w:r w:rsidRPr="00421309">
        <w:rPr>
          <w:rFonts w:ascii="Times New Roman" w:hAnsi="Times New Roman"/>
          <w:spacing w:val="-2"/>
          <w:sz w:val="28"/>
          <w:szCs w:val="28"/>
        </w:rPr>
        <w:t>жилой застройки усадебного типа</w:t>
      </w:r>
      <w:r w:rsidRPr="00421309">
        <w:rPr>
          <w:rFonts w:ascii="Times New Roman" w:hAnsi="Times New Roman"/>
          <w:sz w:val="28"/>
          <w:szCs w:val="28"/>
        </w:rPr>
        <w:t>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минимальная ширина земельного участка -15 м.;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минимальная площадь земельного участка -400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максимальная площадь земельного участка -2000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>Минимальные отступы от границ земельных участков  в целях определения места допустимого размещения зданий и сооружений- 3 метра, за исключением: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от красной линии улиц  -5 м.;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sz w:val="28"/>
          <w:szCs w:val="28"/>
        </w:rPr>
        <w:t>- максимальное количество этажей -2.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Максимальный процент застройки в границах земельного участка 40%. </w:t>
      </w:r>
    </w:p>
    <w:p w:rsidR="0084008E" w:rsidRPr="00421309" w:rsidRDefault="0084008E" w:rsidP="008400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008E" w:rsidRPr="00421309" w:rsidRDefault="0084008E" w:rsidP="008400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3FA2">
        <w:rPr>
          <w:rFonts w:ascii="Times New Roman" w:hAnsi="Times New Roman"/>
          <w:sz w:val="28"/>
          <w:szCs w:val="28"/>
        </w:rPr>
        <w:t>3)</w:t>
      </w:r>
      <w:r w:rsidRPr="00421309">
        <w:rPr>
          <w:rFonts w:ascii="Times New Roman" w:hAnsi="Times New Roman"/>
          <w:sz w:val="28"/>
          <w:szCs w:val="28"/>
        </w:rPr>
        <w:t xml:space="preserve"> Раздел «Ж-2 - зона многоквартирной малоэтажной жилой застройки»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минимальная ширина земельного участка - 15 м.;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минимальная площадь земельного участка - 400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максимальная площадь земельного участка - 2000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</w:t>
      </w:r>
      <w:r w:rsidRPr="00421309">
        <w:rPr>
          <w:color w:val="000000"/>
          <w:spacing w:val="-4"/>
          <w:sz w:val="28"/>
          <w:szCs w:val="28"/>
        </w:rPr>
        <w:tab/>
        <w:t>Минимальные отступы от границ земельных участков  в целях определения места допустимого размещения зданий и сооружений- 3 метра, за исключением: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от красной линии улиц-  5 м.;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sz w:val="28"/>
          <w:szCs w:val="28"/>
        </w:rPr>
        <w:t>- максимальное количество этажей -2.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Максимальный процент застройки в границах земельного участка 40%.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sz w:val="28"/>
          <w:szCs w:val="28"/>
        </w:rPr>
        <w:t>4)</w:t>
      </w:r>
      <w:r w:rsidRPr="00421309">
        <w:rPr>
          <w:sz w:val="28"/>
          <w:szCs w:val="28"/>
        </w:rPr>
        <w:t xml:space="preserve"> Раздел «ОД-1 – </w:t>
      </w:r>
      <w:r w:rsidRPr="00421309">
        <w:rPr>
          <w:bCs/>
          <w:spacing w:val="-3"/>
          <w:sz w:val="28"/>
          <w:szCs w:val="28"/>
        </w:rPr>
        <w:t>зона</w:t>
      </w:r>
      <w:r w:rsidRPr="00421309">
        <w:rPr>
          <w:spacing w:val="-2"/>
          <w:sz w:val="28"/>
          <w:szCs w:val="28"/>
        </w:rPr>
        <w:t xml:space="preserve"> размещения объектов общественного управления,  образования и просвещения, здравоохранения,</w:t>
      </w:r>
      <w:r w:rsidRPr="00421309">
        <w:rPr>
          <w:spacing w:val="-5"/>
          <w:sz w:val="28"/>
          <w:szCs w:val="28"/>
        </w:rPr>
        <w:t xml:space="preserve"> социального и бытового обслуживания, культурного развития</w:t>
      </w:r>
      <w:r w:rsidRPr="00421309">
        <w:rPr>
          <w:sz w:val="28"/>
          <w:szCs w:val="28"/>
        </w:rPr>
        <w:t>» дополнить   следующими параметрами: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«Условно разрешенные виды использования земельных участков и объектов капитального строительства:</w:t>
      </w:r>
    </w:p>
    <w:p w:rsidR="0084008E" w:rsidRPr="00421309" w:rsidRDefault="0084008E" w:rsidP="0084008E">
      <w:pPr>
        <w:contextualSpacing/>
        <w:jc w:val="both"/>
        <w:rPr>
          <w:color w:val="000000"/>
          <w:sz w:val="28"/>
          <w:szCs w:val="28"/>
        </w:rPr>
      </w:pPr>
      <w:r w:rsidRPr="00421309">
        <w:rPr>
          <w:sz w:val="28"/>
          <w:szCs w:val="28"/>
        </w:rPr>
        <w:t>«-</w:t>
      </w:r>
      <w:r w:rsidRPr="00421309">
        <w:rPr>
          <w:color w:val="000000"/>
          <w:sz w:val="28"/>
          <w:szCs w:val="2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</w:r>
    </w:p>
    <w:p w:rsidR="0084008E" w:rsidRPr="00421309" w:rsidRDefault="0084008E" w:rsidP="008400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309">
        <w:rPr>
          <w:rFonts w:ascii="Times New Roman" w:hAnsi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z w:val="28"/>
          <w:szCs w:val="28"/>
        </w:rPr>
        <w:t>- «</w:t>
      </w:r>
      <w:r w:rsidRPr="00421309">
        <w:rPr>
          <w:color w:val="000000"/>
          <w:spacing w:val="-4"/>
          <w:sz w:val="28"/>
          <w:szCs w:val="28"/>
        </w:rPr>
        <w:t>минимальная ширина земельного участка -10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минимальная площадь земельного участка -100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максимальная площадь земельного участка -5000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lastRenderedPageBreak/>
        <w:tab/>
        <w:t xml:space="preserve">Минимальные отступы от границ земельных участков  в целях определения места допустимого размещения зданий и сооружений- 3м., за исключением: 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от красной линии улиц -6 м.; 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минимальное расстояние от стен дошкольных образовательных учреждений и общеобразовательных учебных заведений (школ) до красных линий – 10м.;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 xml:space="preserve"> - максимальное количество этажей -2.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rFonts w:eastAsia="TimesNewRomanPSMT"/>
          <w:sz w:val="28"/>
          <w:szCs w:val="28"/>
        </w:rPr>
        <w:t>Максимальный процент застройки в границах земельного участка до 60%».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sz w:val="28"/>
          <w:szCs w:val="28"/>
        </w:rPr>
        <w:t>5)</w:t>
      </w:r>
      <w:r w:rsidRPr="00421309">
        <w:rPr>
          <w:sz w:val="28"/>
          <w:szCs w:val="28"/>
        </w:rPr>
        <w:t xml:space="preserve">  Раздел территориальной зоны «П-1- </w:t>
      </w:r>
      <w:r w:rsidRPr="00421309">
        <w:rPr>
          <w:bCs/>
          <w:spacing w:val="-3"/>
          <w:sz w:val="28"/>
          <w:szCs w:val="28"/>
        </w:rPr>
        <w:t>зона</w:t>
      </w:r>
      <w:r w:rsidRPr="00421309">
        <w:rPr>
          <w:spacing w:val="-2"/>
          <w:sz w:val="28"/>
          <w:szCs w:val="28"/>
        </w:rPr>
        <w:t xml:space="preserve"> коммунально-складских и промышленных объектов и производства IV - V класса по санитарной классификации</w:t>
      </w:r>
      <w:r w:rsidRPr="00421309">
        <w:rPr>
          <w:sz w:val="28"/>
          <w:szCs w:val="28"/>
        </w:rPr>
        <w:t>» дополнить   следующими параметрами: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минимальная ширина земельного участка- 20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минимальная площадь земельного участка -400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максимальная площадь земельного участка -5га.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>Минимальные отступы от границ земельных участков  в целях, определения места допустимого размещения зданий и сооружений – 3 метра, за исключением: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от красной линии улиц  -5 м.;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предельное количество этажей – 2 этажа.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Максимальный процент застройки в границах земельного участка 60%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rFonts w:eastAsia="Calibri"/>
          <w:sz w:val="28"/>
          <w:szCs w:val="28"/>
        </w:rPr>
        <w:t>6)</w:t>
      </w:r>
      <w:r w:rsidRPr="00421309">
        <w:rPr>
          <w:rFonts w:eastAsia="Calibri"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Градостроительный  регламент территориальной зоны «ИТИ-1-зона объектов инженерной  инфраструктуры» дополнить   следующими параметрами:</w:t>
      </w:r>
    </w:p>
    <w:p w:rsidR="0084008E" w:rsidRPr="00421309" w:rsidRDefault="0084008E" w:rsidP="0084008E">
      <w:pPr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  <w:r w:rsidRPr="00421309">
        <w:rPr>
          <w:sz w:val="28"/>
          <w:szCs w:val="28"/>
        </w:rPr>
        <w:t>«</w:t>
      </w:r>
      <w:r w:rsidRPr="00421309">
        <w:rPr>
          <w:bCs/>
          <w:color w:val="000000"/>
          <w:spacing w:val="-3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 ИТИ-1:</w:t>
      </w:r>
    </w:p>
    <w:p w:rsidR="0084008E" w:rsidRPr="00421309" w:rsidRDefault="0084008E" w:rsidP="0084008E">
      <w:pPr>
        <w:ind w:firstLine="340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42.13330.2011, п.14.6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118.13330.2012 «СНиП 31-06-2009 Общественные здания и сооружения»;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- другие действующие нормативные документы и технические регламенты; 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- предельная этажность основных и вспомогательных сооружений - до 2 этажей; 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высотные параметры специальных сооружений определяются технологическими требованиями.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lastRenderedPageBreak/>
        <w:t>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П</w:t>
      </w:r>
      <w:r w:rsidRPr="00421309">
        <w:rPr>
          <w:color w:val="000000"/>
          <w:spacing w:val="-4"/>
          <w:sz w:val="28"/>
          <w:szCs w:val="28"/>
        </w:rPr>
        <w:t>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минимальная ширина земельного участка -10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минимальная площадь земельного участка -100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максимальная площадь земельного участка -10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минимальные отступы от границ земельных участков  в целях определения места допустимого размещения зданий и сооружений – 3 м., за исключением: 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- от красной линии улиц - 5 м.,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Максимальный процент застройки в границах земельного участка 60%».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sz w:val="28"/>
          <w:szCs w:val="28"/>
        </w:rPr>
        <w:t>7)</w:t>
      </w:r>
      <w:r w:rsidRPr="00421309">
        <w:rPr>
          <w:b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Градостроительный  регламент территориальной зоны «ИТИ-2-зона объектов транспортной инфраструктуры» дополнить   следующими параметрами: </w:t>
      </w:r>
    </w:p>
    <w:p w:rsidR="0084008E" w:rsidRPr="00421309" w:rsidRDefault="0084008E" w:rsidP="0084008E">
      <w:pPr>
        <w:ind w:firstLine="546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421309">
        <w:rPr>
          <w:sz w:val="28"/>
          <w:szCs w:val="28"/>
        </w:rPr>
        <w:t>«</w:t>
      </w:r>
      <w:r w:rsidRPr="00421309">
        <w:rPr>
          <w:bCs/>
          <w:color w:val="000000"/>
          <w:spacing w:val="-3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 ИТИ-2:</w:t>
      </w:r>
    </w:p>
    <w:p w:rsidR="0084008E" w:rsidRPr="00421309" w:rsidRDefault="0084008E" w:rsidP="0084008E">
      <w:pPr>
        <w:ind w:firstLine="340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42.13330.2011, п.14.6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118.13330.2012 «СНиП 31-06-2009 Общественные здания и сооружения»;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Другие действующие нормативные документы и технические регламенты.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предельная этажность основных и вспомогательных сооружений - до 2 этажей; 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высотные параметры специальных сооружений определяются технологическими требованиями.</w:t>
      </w:r>
    </w:p>
    <w:p w:rsidR="0084008E" w:rsidRPr="00421309" w:rsidRDefault="0084008E" w:rsidP="0084008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84008E" w:rsidRPr="00421309" w:rsidRDefault="0084008E" w:rsidP="0084008E">
      <w:pPr>
        <w:shd w:val="clear" w:color="auto" w:fill="FFFFFF"/>
        <w:tabs>
          <w:tab w:val="left" w:pos="284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Предельные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минимальная ширина земельного участка -10 м.;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минимальная площадь земельного участка -100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максимальная площадь земельного участка -10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ind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lastRenderedPageBreak/>
        <w:t>- минимальные отступы от границ земельных участков  в целях определения места допустимого размещения зданий и сооружений  - 3 м., за исключением: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ind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от красной линии улиц - 5 м.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ind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Максимальный процент застройки в границах земельного участка 60%»</w:t>
      </w:r>
      <w:r w:rsidRPr="00421309">
        <w:rPr>
          <w:color w:val="000000"/>
          <w:sz w:val="28"/>
          <w:szCs w:val="28"/>
        </w:rPr>
        <w:t>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sz w:val="28"/>
          <w:szCs w:val="28"/>
        </w:rPr>
        <w:t>8)</w:t>
      </w:r>
      <w:r w:rsidRPr="00421309">
        <w:rPr>
          <w:sz w:val="28"/>
          <w:szCs w:val="28"/>
        </w:rPr>
        <w:t xml:space="preserve"> Раздел территориальной зоны «ИТИ-3-зона объектов речного транспорта» дополнить   следующими параметрами:</w:t>
      </w:r>
    </w:p>
    <w:p w:rsidR="0084008E" w:rsidRPr="00421309" w:rsidRDefault="0084008E" w:rsidP="0084008E">
      <w:pPr>
        <w:ind w:firstLine="546"/>
        <w:contextualSpacing/>
        <w:jc w:val="both"/>
        <w:rPr>
          <w:color w:val="000000"/>
          <w:sz w:val="28"/>
          <w:szCs w:val="28"/>
        </w:rPr>
      </w:pPr>
      <w:proofErr w:type="gramStart"/>
      <w:r w:rsidRPr="00421309">
        <w:rPr>
          <w:color w:val="000000"/>
          <w:sz w:val="28"/>
          <w:szCs w:val="28"/>
        </w:rPr>
        <w:t>Условно-разрешенный вспомогательный вид разрешенного использования не установлены.</w:t>
      </w:r>
      <w:proofErr w:type="gramEnd"/>
    </w:p>
    <w:p w:rsidR="0084008E" w:rsidRPr="00421309" w:rsidRDefault="0084008E" w:rsidP="0084008E">
      <w:pPr>
        <w:shd w:val="clear" w:color="auto" w:fill="FFFFFF"/>
        <w:ind w:right="-142" w:firstLine="357"/>
        <w:jc w:val="both"/>
        <w:rPr>
          <w:bCs/>
          <w:color w:val="000000"/>
          <w:spacing w:val="-3"/>
          <w:sz w:val="28"/>
          <w:szCs w:val="28"/>
        </w:rPr>
      </w:pPr>
      <w:r w:rsidRPr="00421309">
        <w:rPr>
          <w:sz w:val="28"/>
          <w:szCs w:val="28"/>
        </w:rPr>
        <w:t>«</w:t>
      </w:r>
      <w:r w:rsidRPr="00421309">
        <w:rPr>
          <w:bCs/>
          <w:color w:val="000000"/>
          <w:spacing w:val="-3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 ИТИ-3:</w:t>
      </w:r>
    </w:p>
    <w:p w:rsidR="0084008E" w:rsidRPr="00421309" w:rsidRDefault="0084008E" w:rsidP="0084008E">
      <w:pPr>
        <w:shd w:val="clear" w:color="auto" w:fill="FFFFFF"/>
        <w:ind w:right="-142" w:firstLine="357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42.13330.2011, п.14.6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118.13330.2012 «СНиП 31-06-2009 Общественные здания и сооружения».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Другие действующие нормативные документы и технические регламенты.</w:t>
      </w:r>
    </w:p>
    <w:p w:rsidR="0084008E" w:rsidRPr="00421309" w:rsidRDefault="0084008E" w:rsidP="0084008E">
      <w:pPr>
        <w:tabs>
          <w:tab w:val="left" w:pos="426"/>
        </w:tabs>
        <w:ind w:firstLine="425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- предельная этажность основных и вспомогательных сооружений - 1 этаж. </w:t>
      </w:r>
    </w:p>
    <w:p w:rsidR="0084008E" w:rsidRPr="00421309" w:rsidRDefault="0084008E" w:rsidP="0084008E">
      <w:pPr>
        <w:tabs>
          <w:tab w:val="left" w:pos="426"/>
        </w:tabs>
        <w:ind w:firstLine="425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высотные параметры специальных сооружений определяются технологическими требованиями.</w:t>
      </w:r>
    </w:p>
    <w:p w:rsidR="0084008E" w:rsidRPr="00421309" w:rsidRDefault="0084008E" w:rsidP="0084008E">
      <w:pPr>
        <w:tabs>
          <w:tab w:val="left" w:pos="426"/>
        </w:tabs>
        <w:ind w:firstLine="425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по специализированным проектам и нормативам.</w:t>
      </w:r>
    </w:p>
    <w:p w:rsidR="0084008E" w:rsidRPr="00421309" w:rsidRDefault="0084008E" w:rsidP="0084008E">
      <w:pPr>
        <w:shd w:val="clear" w:color="auto" w:fill="FFFFFF"/>
        <w:tabs>
          <w:tab w:val="left" w:pos="284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z w:val="28"/>
          <w:szCs w:val="28"/>
        </w:rPr>
        <w:t>П</w:t>
      </w:r>
      <w:r w:rsidRPr="00421309">
        <w:rPr>
          <w:color w:val="000000"/>
          <w:spacing w:val="-4"/>
          <w:sz w:val="28"/>
          <w:szCs w:val="28"/>
        </w:rPr>
        <w:t>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минимальная ширина земельного участка -10 м.;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минимальная площадь земельного участка -100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максимальная площадь земельного участка -1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ind w:firstLine="425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минимальные отступы от границ земельных участков  в целях определения места допустимого размещения зданий и сооружений  - 3 метра.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ind w:firstLine="425"/>
        <w:jc w:val="both"/>
        <w:rPr>
          <w:color w:val="FF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Максимальный процент застройки в границах земельного участка 60%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color w:val="000000"/>
          <w:sz w:val="28"/>
          <w:szCs w:val="28"/>
        </w:rPr>
      </w:pP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color w:val="000000"/>
          <w:sz w:val="28"/>
          <w:szCs w:val="28"/>
        </w:rPr>
        <w:t>9)</w:t>
      </w:r>
      <w:r w:rsidRPr="00421309">
        <w:rPr>
          <w:b/>
          <w:color w:val="000000"/>
          <w:sz w:val="28"/>
          <w:szCs w:val="28"/>
        </w:rPr>
        <w:t xml:space="preserve"> </w:t>
      </w:r>
      <w:r w:rsidRPr="00421309">
        <w:rPr>
          <w:color w:val="000000"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Градостроительный  регламент территориальной зоны «Р-1- </w:t>
      </w:r>
      <w:r w:rsidRPr="00421309">
        <w:rPr>
          <w:bCs/>
          <w:spacing w:val="-3"/>
          <w:sz w:val="28"/>
          <w:szCs w:val="28"/>
        </w:rPr>
        <w:t>зона лесов населенного пункта</w:t>
      </w:r>
      <w:r w:rsidRPr="00421309">
        <w:rPr>
          <w:sz w:val="28"/>
          <w:szCs w:val="28"/>
        </w:rPr>
        <w:t>» дополнить   абзацем  следующего содержания: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lastRenderedPageBreak/>
        <w:t>а) предельные размеры земельных участков, в том числе их площадь:</w:t>
      </w:r>
      <w:r w:rsidRPr="00421309">
        <w:rPr>
          <w:color w:val="000000"/>
          <w:spacing w:val="-4"/>
          <w:sz w:val="28"/>
          <w:szCs w:val="28"/>
        </w:rPr>
        <w:tab/>
        <w:t xml:space="preserve">        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минимальная ширина земельного участка -25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минимальная площадь земельного участка -2000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максимальная площадь земельного участка -10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</w:t>
      </w:r>
      <w:r w:rsidRPr="00421309">
        <w:rPr>
          <w:color w:val="000000"/>
          <w:spacing w:val="-4"/>
          <w:sz w:val="28"/>
          <w:szCs w:val="28"/>
        </w:rPr>
        <w:tab/>
        <w:t>б) минимальные отступы от границ земельных участков  в целях определения места допустимого размещения зданий и сооружений -3 метра, за исключением: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- от красной линии улиц - 5 м,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 xml:space="preserve">в) максимальный процент застройки в границах земельного участка 20%.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>г)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color w:val="000000"/>
          <w:sz w:val="28"/>
          <w:szCs w:val="28"/>
        </w:rPr>
        <w:t>10)</w:t>
      </w:r>
      <w:r w:rsidRPr="00421309">
        <w:rPr>
          <w:b/>
          <w:color w:val="000000"/>
          <w:sz w:val="28"/>
          <w:szCs w:val="28"/>
        </w:rPr>
        <w:t xml:space="preserve"> </w:t>
      </w:r>
      <w:r w:rsidRPr="00421309">
        <w:rPr>
          <w:color w:val="000000"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Градостроительный  регламент территориальной зоны «С</w:t>
      </w:r>
      <w:proofErr w:type="gramStart"/>
      <w:r w:rsidRPr="00421309">
        <w:rPr>
          <w:sz w:val="28"/>
          <w:szCs w:val="28"/>
        </w:rPr>
        <w:t>Х-</w:t>
      </w:r>
      <w:proofErr w:type="gramEnd"/>
      <w:r w:rsidRPr="00421309">
        <w:rPr>
          <w:sz w:val="28"/>
          <w:szCs w:val="28"/>
        </w:rPr>
        <w:t xml:space="preserve"> зона сельскохозяйственного использования» дополнить   следующими параметрами: 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«Условно разрешенные виды использования земельных участков и объектов капитального строительства: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- связь.</w:t>
      </w:r>
    </w:p>
    <w:p w:rsidR="0084008E" w:rsidRPr="00421309" w:rsidRDefault="0084008E" w:rsidP="0084008E">
      <w:pPr>
        <w:shd w:val="clear" w:color="auto" w:fill="FFFFFF"/>
        <w:ind w:firstLine="357"/>
        <w:jc w:val="both"/>
        <w:rPr>
          <w:bCs/>
          <w:color w:val="000000"/>
          <w:spacing w:val="-2"/>
          <w:sz w:val="28"/>
          <w:szCs w:val="28"/>
        </w:rPr>
      </w:pPr>
      <w:r w:rsidRPr="00421309">
        <w:rPr>
          <w:bCs/>
          <w:color w:val="000000"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Pr="00421309">
        <w:rPr>
          <w:bCs/>
          <w:color w:val="000000"/>
          <w:spacing w:val="-2"/>
          <w:sz w:val="28"/>
          <w:szCs w:val="28"/>
        </w:rPr>
        <w:t>ного строительства, реконструкции объектов капитального строительства СХ:</w:t>
      </w:r>
    </w:p>
    <w:p w:rsidR="0084008E" w:rsidRPr="00421309" w:rsidRDefault="0084008E" w:rsidP="0084008E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Ограничения использования</w:t>
      </w:r>
      <w:r w:rsidRPr="00421309">
        <w:rPr>
          <w:bCs/>
          <w:color w:val="000000"/>
          <w:spacing w:val="-3"/>
          <w:sz w:val="28"/>
          <w:szCs w:val="28"/>
        </w:rPr>
        <w:t xml:space="preserve"> земельных участков и объектов капитального строительства </w:t>
      </w:r>
      <w:r w:rsidRPr="00421309">
        <w:rPr>
          <w:color w:val="000000"/>
          <w:sz w:val="28"/>
          <w:szCs w:val="28"/>
        </w:rPr>
        <w:t xml:space="preserve">и требования к </w:t>
      </w:r>
      <w:r w:rsidRPr="00421309">
        <w:rPr>
          <w:bCs/>
          <w:color w:val="000000"/>
          <w:spacing w:val="-3"/>
          <w:sz w:val="28"/>
          <w:szCs w:val="28"/>
        </w:rPr>
        <w:t xml:space="preserve">размерам земельных участков и </w:t>
      </w:r>
      <w:r w:rsidRPr="00421309">
        <w:rPr>
          <w:color w:val="000000"/>
          <w:sz w:val="28"/>
          <w:szCs w:val="28"/>
        </w:rPr>
        <w:t xml:space="preserve">параметрам разрешенного </w:t>
      </w:r>
      <w:r w:rsidRPr="00421309">
        <w:rPr>
          <w:bCs/>
          <w:color w:val="000000"/>
          <w:spacing w:val="-2"/>
          <w:sz w:val="28"/>
          <w:szCs w:val="28"/>
        </w:rPr>
        <w:t>строительства, реконструкции объектов капитального строительства</w:t>
      </w:r>
      <w:r w:rsidRPr="00421309">
        <w:rPr>
          <w:color w:val="000000"/>
          <w:sz w:val="28"/>
          <w:szCs w:val="28"/>
        </w:rPr>
        <w:t xml:space="preserve"> в соответствии со следующими документами: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СП 42.13330.2011, п. 14.6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Другие действующие нормативные документы и технические регламенты.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Предельные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- минимальная ширина земельного участка- 10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- минимальная площадь земельного участка - 400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- максимальная площадь земельного участка -2500 </w:t>
      </w:r>
      <w:proofErr w:type="spellStart"/>
      <w:r w:rsidRPr="00421309">
        <w:rPr>
          <w:color w:val="000000"/>
          <w:spacing w:val="-4"/>
          <w:sz w:val="28"/>
          <w:szCs w:val="28"/>
        </w:rPr>
        <w:t>кв.м</w:t>
      </w:r>
      <w:proofErr w:type="spellEnd"/>
      <w:r w:rsidRPr="00421309">
        <w:rPr>
          <w:color w:val="000000"/>
          <w:spacing w:val="-4"/>
          <w:sz w:val="28"/>
          <w:szCs w:val="28"/>
        </w:rPr>
        <w:t>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минимальные отступы от границ земельных участков  в целях определения места допустимого размещения зданий и сооружений - 3 м.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Максимальный процент застройки в границах земельного участка 15%.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contextualSpacing/>
        <w:jc w:val="both"/>
        <w:rPr>
          <w:color w:val="000000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 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color w:val="000000"/>
          <w:sz w:val="28"/>
          <w:szCs w:val="28"/>
        </w:rPr>
        <w:t>11)</w:t>
      </w:r>
      <w:r w:rsidRPr="00421309">
        <w:rPr>
          <w:b/>
          <w:color w:val="000000"/>
          <w:sz w:val="28"/>
          <w:szCs w:val="28"/>
        </w:rPr>
        <w:t xml:space="preserve"> </w:t>
      </w:r>
      <w:r w:rsidRPr="00421309">
        <w:rPr>
          <w:color w:val="000000"/>
          <w:sz w:val="28"/>
          <w:szCs w:val="28"/>
        </w:rPr>
        <w:t xml:space="preserve"> </w:t>
      </w:r>
      <w:r w:rsidRPr="00421309">
        <w:rPr>
          <w:sz w:val="28"/>
          <w:szCs w:val="28"/>
        </w:rPr>
        <w:t>Градостроительный  регламент территориальной зоны «Сп-1- зона кладбищ» дополнить   следующими параметрами:</w:t>
      </w:r>
    </w:p>
    <w:p w:rsidR="0084008E" w:rsidRPr="00421309" w:rsidRDefault="0084008E" w:rsidP="0084008E">
      <w:pPr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«Условно разрешенные виды использования земельных участков и объектов капитального строительства не устанавливаются.</w:t>
      </w:r>
    </w:p>
    <w:p w:rsidR="0084008E" w:rsidRPr="00421309" w:rsidRDefault="0084008E" w:rsidP="0084008E">
      <w:pPr>
        <w:ind w:firstLine="708"/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а) предельные размеры земельных участков, в том числе их площадь:          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минимальная ширина земельного участка -50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lastRenderedPageBreak/>
        <w:t xml:space="preserve">       - минимальная площадь земельного участка -0,5 га</w:t>
      </w:r>
      <w:proofErr w:type="gramStart"/>
      <w:r w:rsidRPr="00421309">
        <w:rPr>
          <w:color w:val="000000"/>
          <w:spacing w:val="-4"/>
          <w:sz w:val="28"/>
          <w:szCs w:val="28"/>
        </w:rPr>
        <w:t>.;</w:t>
      </w:r>
      <w:proofErr w:type="gramEnd"/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максимальная площадь земельного участка -4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б) минимальные отступы от границ земельных участков  в целях определения места допустимого размещения зданий и сооружений 6 метров.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в) максимальный процент застройки в границах земельного участка 10%.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г)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color w:val="000000"/>
          <w:sz w:val="28"/>
          <w:szCs w:val="28"/>
        </w:rPr>
        <w:t>12)</w:t>
      </w:r>
      <w:r w:rsidRPr="00421309">
        <w:rPr>
          <w:color w:val="000000"/>
          <w:sz w:val="28"/>
          <w:szCs w:val="28"/>
        </w:rPr>
        <w:t xml:space="preserve">  </w:t>
      </w:r>
      <w:r w:rsidRPr="00421309">
        <w:rPr>
          <w:sz w:val="28"/>
          <w:szCs w:val="28"/>
        </w:rPr>
        <w:t xml:space="preserve">Градостроительный  регламент территориальной зоны «Сп-2- </w:t>
      </w:r>
      <w:r w:rsidRPr="00421309">
        <w:rPr>
          <w:bCs/>
          <w:spacing w:val="-3"/>
          <w:sz w:val="28"/>
          <w:szCs w:val="28"/>
        </w:rPr>
        <w:t>площадка временного складирования ТБО</w:t>
      </w:r>
      <w:r w:rsidRPr="00421309">
        <w:rPr>
          <w:sz w:val="28"/>
          <w:szCs w:val="28"/>
        </w:rPr>
        <w:t>» дополнить   следующими параметрами: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421309">
        <w:rPr>
          <w:color w:val="000000"/>
          <w:sz w:val="28"/>
          <w:szCs w:val="28"/>
        </w:rPr>
        <w:t>«</w:t>
      </w:r>
      <w:r w:rsidRPr="00421309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а) предельные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- минимальная ширина земельного участка 50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- минимальная площадь земельного участка 0,5 га</w:t>
      </w:r>
      <w:proofErr w:type="gramStart"/>
      <w:r w:rsidRPr="00421309">
        <w:rPr>
          <w:color w:val="000000"/>
          <w:spacing w:val="-4"/>
          <w:sz w:val="28"/>
          <w:szCs w:val="28"/>
        </w:rPr>
        <w:t>.;</w:t>
      </w:r>
      <w:proofErr w:type="gramEnd"/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- максимальная площадь земельного участка -1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>б) минимальные отступы от границ земельных участков  в целях определения места допустимого размещения зданий и сооружений 3 м.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 xml:space="preserve">в) максимальный процент застройки в границах земельного участка 10%.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ab/>
        <w:t>г)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bCs/>
          <w:color w:val="000000"/>
          <w:spacing w:val="-5"/>
          <w:sz w:val="28"/>
          <w:szCs w:val="28"/>
        </w:rPr>
      </w:pPr>
      <w:r w:rsidRPr="00AD3FA2">
        <w:rPr>
          <w:color w:val="000000"/>
          <w:sz w:val="28"/>
          <w:szCs w:val="28"/>
        </w:rPr>
        <w:t>13)</w:t>
      </w:r>
      <w:r w:rsidRPr="00421309">
        <w:rPr>
          <w:color w:val="000000"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Градостроительный  регламент территориальной зоны «Пр-1 – зона прочих территорий в границах населенного пункта» дополнить   следующими параметрами:</w:t>
      </w:r>
      <w:r w:rsidRPr="00421309">
        <w:rPr>
          <w:bCs/>
          <w:color w:val="000000"/>
          <w:spacing w:val="-5"/>
          <w:sz w:val="28"/>
          <w:szCs w:val="28"/>
        </w:rPr>
        <w:t xml:space="preserve"> </w:t>
      </w:r>
    </w:p>
    <w:p w:rsidR="0084008E" w:rsidRPr="00421309" w:rsidRDefault="0084008E" w:rsidP="0084008E">
      <w:pPr>
        <w:ind w:firstLine="546"/>
        <w:contextualSpacing/>
        <w:jc w:val="both"/>
        <w:rPr>
          <w:bCs/>
          <w:color w:val="000000"/>
          <w:spacing w:val="-2"/>
          <w:sz w:val="28"/>
          <w:szCs w:val="28"/>
        </w:rPr>
      </w:pPr>
      <w:r w:rsidRPr="00421309">
        <w:rPr>
          <w:bCs/>
          <w:color w:val="000000"/>
          <w:spacing w:val="-5"/>
          <w:sz w:val="28"/>
          <w:szCs w:val="28"/>
        </w:rPr>
        <w:t>«Предельные</w:t>
      </w:r>
      <w:r w:rsidRPr="00421309">
        <w:rPr>
          <w:bCs/>
          <w:color w:val="000000"/>
          <w:spacing w:val="-3"/>
          <w:sz w:val="28"/>
          <w:szCs w:val="28"/>
        </w:rPr>
        <w:t xml:space="preserve"> размеры земельных участков и предельные параметры разрешен</w:t>
      </w:r>
      <w:r w:rsidRPr="00421309">
        <w:rPr>
          <w:bCs/>
          <w:color w:val="000000"/>
          <w:spacing w:val="-3"/>
          <w:sz w:val="28"/>
          <w:szCs w:val="28"/>
        </w:rPr>
        <w:softHyphen/>
      </w:r>
      <w:r w:rsidRPr="00421309">
        <w:rPr>
          <w:bCs/>
          <w:color w:val="000000"/>
          <w:spacing w:val="-2"/>
          <w:sz w:val="28"/>
          <w:szCs w:val="28"/>
        </w:rPr>
        <w:t>ного строительства, реконструкции объектов капитального строительства  Пр-1:</w:t>
      </w:r>
    </w:p>
    <w:p w:rsidR="0084008E" w:rsidRPr="00421309" w:rsidRDefault="0084008E" w:rsidP="0084008E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84008E" w:rsidRPr="00421309" w:rsidRDefault="0084008E" w:rsidP="0084008E">
      <w:pPr>
        <w:shd w:val="clear" w:color="auto" w:fill="FFFFFF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 СП 42.13330.2011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- Другие действующие нормативные документы и технические регламенты.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а) предельные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минимальная ширина земельного участка 20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минимальная площадь земельного участка 500 </w:t>
      </w:r>
      <w:proofErr w:type="spellStart"/>
      <w:r w:rsidRPr="00421309">
        <w:rPr>
          <w:color w:val="000000"/>
          <w:spacing w:val="-4"/>
          <w:sz w:val="28"/>
          <w:szCs w:val="28"/>
        </w:rPr>
        <w:t>кв</w:t>
      </w:r>
      <w:proofErr w:type="gramStart"/>
      <w:r w:rsidRPr="00421309">
        <w:rPr>
          <w:color w:val="000000"/>
          <w:spacing w:val="-4"/>
          <w:sz w:val="28"/>
          <w:szCs w:val="28"/>
        </w:rPr>
        <w:t>.м</w:t>
      </w:r>
      <w:proofErr w:type="spellEnd"/>
      <w:proofErr w:type="gramEnd"/>
      <w:r w:rsidRPr="00421309">
        <w:rPr>
          <w:color w:val="000000"/>
          <w:spacing w:val="-4"/>
          <w:sz w:val="28"/>
          <w:szCs w:val="28"/>
        </w:rPr>
        <w:t>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  - максимальная площадь земельного участка -10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б) минимальные отступы от границ земельных участков  в целях определения места допустимого размещения зданий и сооружений – 3 м.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в) максимальный процент застройки в границах земельного участка 10%.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г)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AD3FA2">
        <w:rPr>
          <w:color w:val="000000"/>
          <w:sz w:val="28"/>
          <w:szCs w:val="28"/>
        </w:rPr>
        <w:lastRenderedPageBreak/>
        <w:t>14</w:t>
      </w:r>
      <w:r w:rsidR="00421309" w:rsidRPr="00AD3FA2">
        <w:rPr>
          <w:color w:val="000000"/>
          <w:sz w:val="28"/>
          <w:szCs w:val="28"/>
        </w:rPr>
        <w:t>)</w:t>
      </w:r>
      <w:r w:rsidR="00421309" w:rsidRPr="00421309">
        <w:rPr>
          <w:color w:val="000000"/>
          <w:sz w:val="28"/>
          <w:szCs w:val="28"/>
        </w:rPr>
        <w:t xml:space="preserve"> </w:t>
      </w:r>
      <w:r w:rsidRPr="00421309">
        <w:rPr>
          <w:sz w:val="28"/>
          <w:szCs w:val="28"/>
        </w:rPr>
        <w:t xml:space="preserve"> Градостроительный  регламент территориальной зоны «Пр-2 – зона озеленения специального назначения» дополнить   следующими параметрами: </w:t>
      </w:r>
    </w:p>
    <w:p w:rsidR="0084008E" w:rsidRPr="00421309" w:rsidRDefault="0084008E" w:rsidP="0084008E">
      <w:pPr>
        <w:ind w:firstLine="546"/>
        <w:contextualSpacing/>
        <w:jc w:val="both"/>
        <w:rPr>
          <w:sz w:val="28"/>
          <w:szCs w:val="28"/>
        </w:rPr>
      </w:pPr>
      <w:r w:rsidRPr="00421309">
        <w:rPr>
          <w:sz w:val="28"/>
          <w:szCs w:val="28"/>
        </w:rPr>
        <w:t>«Условно разрешенные виды использования земельных участков и объектов капитального строительства:</w:t>
      </w:r>
    </w:p>
    <w:p w:rsidR="0084008E" w:rsidRPr="00421309" w:rsidRDefault="0084008E" w:rsidP="0084008E">
      <w:pPr>
        <w:jc w:val="both"/>
        <w:rPr>
          <w:color w:val="FF0000"/>
          <w:sz w:val="28"/>
          <w:szCs w:val="28"/>
        </w:rPr>
      </w:pPr>
      <w:r w:rsidRPr="00421309">
        <w:rPr>
          <w:sz w:val="28"/>
          <w:szCs w:val="28"/>
        </w:rPr>
        <w:t xml:space="preserve">           - </w:t>
      </w:r>
      <w:r w:rsidRPr="00421309">
        <w:rPr>
          <w:color w:val="000000"/>
          <w:sz w:val="28"/>
          <w:szCs w:val="28"/>
        </w:rPr>
        <w:t>Обслуживание автотранспорта.</w:t>
      </w:r>
    </w:p>
    <w:p w:rsidR="0084008E" w:rsidRPr="00421309" w:rsidRDefault="0084008E" w:rsidP="0084008E">
      <w:pPr>
        <w:shd w:val="clear" w:color="auto" w:fill="FFFFFF"/>
        <w:ind w:firstLine="357"/>
        <w:jc w:val="both"/>
        <w:rPr>
          <w:bCs/>
          <w:color w:val="000000"/>
          <w:spacing w:val="-2"/>
          <w:sz w:val="28"/>
          <w:szCs w:val="28"/>
        </w:rPr>
      </w:pPr>
      <w:r w:rsidRPr="00421309">
        <w:rPr>
          <w:bCs/>
          <w:color w:val="000000"/>
          <w:spacing w:val="-5"/>
          <w:sz w:val="28"/>
          <w:szCs w:val="28"/>
        </w:rPr>
        <w:t>Предельные</w:t>
      </w:r>
      <w:r w:rsidRPr="00421309">
        <w:rPr>
          <w:bCs/>
          <w:color w:val="000000"/>
          <w:spacing w:val="-3"/>
          <w:sz w:val="28"/>
          <w:szCs w:val="28"/>
        </w:rPr>
        <w:t xml:space="preserve"> размеры земельных участков и предельные параметры разрешен</w:t>
      </w:r>
      <w:r w:rsidRPr="00421309">
        <w:rPr>
          <w:bCs/>
          <w:color w:val="000000"/>
          <w:spacing w:val="-3"/>
          <w:sz w:val="28"/>
          <w:szCs w:val="28"/>
        </w:rPr>
        <w:softHyphen/>
      </w:r>
      <w:r w:rsidRPr="00421309">
        <w:rPr>
          <w:bCs/>
          <w:color w:val="000000"/>
          <w:spacing w:val="-2"/>
          <w:sz w:val="28"/>
          <w:szCs w:val="28"/>
        </w:rPr>
        <w:t>ного строительства, реконструкции объектов капитального строительства:</w:t>
      </w:r>
    </w:p>
    <w:p w:rsidR="0084008E" w:rsidRPr="00421309" w:rsidRDefault="0084008E" w:rsidP="0084008E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документами: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СанПиН 2.2.1/2.1.1.1200-03 «Санитарно-защитные зоны и санитарная классификация предприятий, сооружений и иных объектов»;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 СП 42.13330.2011 «СНиП 2.07.01-89* Градостроительство. Планировка и застройка городских и сельских поселений»;</w:t>
      </w:r>
    </w:p>
    <w:p w:rsidR="0084008E" w:rsidRPr="00421309" w:rsidRDefault="0084008E" w:rsidP="0084008E">
      <w:pPr>
        <w:jc w:val="both"/>
        <w:rPr>
          <w:color w:val="000000"/>
          <w:sz w:val="28"/>
          <w:szCs w:val="28"/>
        </w:rPr>
      </w:pPr>
      <w:r w:rsidRPr="00421309">
        <w:rPr>
          <w:color w:val="000000"/>
          <w:sz w:val="28"/>
          <w:szCs w:val="28"/>
        </w:rPr>
        <w:t xml:space="preserve"> - Другие действующие нормативные документы и технические регламенты.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а) предельные размеры земельных участков, в том числе их площадь: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- минимальная ширина земельного участка 20 м.;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- минимальная площадь земельного участка 500 </w:t>
      </w:r>
      <w:proofErr w:type="spellStart"/>
      <w:r w:rsidRPr="00421309">
        <w:rPr>
          <w:color w:val="000000"/>
          <w:spacing w:val="-4"/>
          <w:sz w:val="28"/>
          <w:szCs w:val="28"/>
        </w:rPr>
        <w:t>кв</w:t>
      </w:r>
      <w:proofErr w:type="gramStart"/>
      <w:r w:rsidRPr="00421309">
        <w:rPr>
          <w:color w:val="000000"/>
          <w:spacing w:val="-4"/>
          <w:sz w:val="28"/>
          <w:szCs w:val="28"/>
        </w:rPr>
        <w:t>.м</w:t>
      </w:r>
      <w:proofErr w:type="spellEnd"/>
      <w:proofErr w:type="gramEnd"/>
      <w:r w:rsidRPr="00421309">
        <w:rPr>
          <w:color w:val="000000"/>
          <w:spacing w:val="-4"/>
          <w:sz w:val="28"/>
          <w:szCs w:val="28"/>
        </w:rPr>
        <w:t>;</w:t>
      </w:r>
    </w:p>
    <w:p w:rsidR="0084008E" w:rsidRPr="00421309" w:rsidRDefault="0084008E" w:rsidP="0084008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     - максимальная площадь земельного участка -10 га.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б) минимальные отступы от границ земельных участков  в целях определения места допустимого размещения зданий и сооружений – 3 м.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 xml:space="preserve">в) максимальный процент застройки в границах земельного участка 10%. </w:t>
      </w:r>
    </w:p>
    <w:p w:rsidR="0084008E" w:rsidRPr="00421309" w:rsidRDefault="0084008E" w:rsidP="0084008E">
      <w:pPr>
        <w:shd w:val="clear" w:color="auto" w:fill="FFFFFF"/>
        <w:tabs>
          <w:tab w:val="left" w:pos="547"/>
        </w:tabs>
        <w:jc w:val="both"/>
        <w:rPr>
          <w:color w:val="000000"/>
          <w:sz w:val="28"/>
          <w:szCs w:val="28"/>
        </w:rPr>
      </w:pPr>
      <w:r w:rsidRPr="00421309">
        <w:rPr>
          <w:color w:val="000000"/>
          <w:spacing w:val="-4"/>
          <w:sz w:val="28"/>
          <w:szCs w:val="28"/>
        </w:rPr>
        <w:t>г) предельное количество этажей -1 этаж</w:t>
      </w:r>
      <w:r w:rsidRPr="00421309">
        <w:rPr>
          <w:color w:val="000000"/>
          <w:sz w:val="28"/>
          <w:szCs w:val="28"/>
        </w:rPr>
        <w:t>».</w:t>
      </w:r>
    </w:p>
    <w:p w:rsidR="00BF4486" w:rsidRDefault="00BF4486" w:rsidP="0042130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со дня обнародования на информационном стенде администрации сельского поселения.</w:t>
      </w:r>
    </w:p>
    <w:p w:rsidR="00421309" w:rsidRPr="00421309" w:rsidRDefault="00421309" w:rsidP="00421309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309" w:rsidRPr="00421309" w:rsidRDefault="00421309" w:rsidP="00421309">
      <w:pPr>
        <w:rPr>
          <w:sz w:val="28"/>
          <w:szCs w:val="28"/>
        </w:rPr>
      </w:pPr>
    </w:p>
    <w:p w:rsidR="00421309" w:rsidRPr="00421309" w:rsidRDefault="00421309" w:rsidP="0084008E">
      <w:pPr>
        <w:shd w:val="clear" w:color="auto" w:fill="FFFFFF"/>
        <w:tabs>
          <w:tab w:val="left" w:pos="547"/>
        </w:tabs>
        <w:jc w:val="both"/>
        <w:rPr>
          <w:color w:val="000000"/>
          <w:spacing w:val="-4"/>
          <w:sz w:val="28"/>
          <w:szCs w:val="28"/>
        </w:rPr>
      </w:pPr>
    </w:p>
    <w:p w:rsidR="0084008E" w:rsidRPr="00421309" w:rsidRDefault="0084008E" w:rsidP="0084008E">
      <w:pPr>
        <w:pStyle w:val="a7"/>
        <w:shd w:val="clear" w:color="auto" w:fill="FFFFFF"/>
        <w:spacing w:before="0" w:beforeAutospacing="0" w:after="0" w:line="240" w:lineRule="atLeast"/>
        <w:contextualSpacing/>
        <w:rPr>
          <w:color w:val="000000"/>
          <w:sz w:val="28"/>
          <w:szCs w:val="28"/>
        </w:rPr>
      </w:pPr>
    </w:p>
    <w:p w:rsidR="00421309" w:rsidRPr="00421309" w:rsidRDefault="00421309" w:rsidP="00421309">
      <w:pPr>
        <w:rPr>
          <w:sz w:val="28"/>
          <w:szCs w:val="28"/>
        </w:rPr>
      </w:pPr>
      <w:r w:rsidRPr="00421309">
        <w:rPr>
          <w:sz w:val="28"/>
          <w:szCs w:val="28"/>
        </w:rPr>
        <w:t>Глава сельского поселения  "</w:t>
      </w:r>
      <w:proofErr w:type="spellStart"/>
      <w:r w:rsidRPr="00421309">
        <w:rPr>
          <w:sz w:val="28"/>
          <w:szCs w:val="28"/>
        </w:rPr>
        <w:t>Деревянск</w:t>
      </w:r>
      <w:proofErr w:type="spellEnd"/>
      <w:r w:rsidRPr="00421309">
        <w:rPr>
          <w:sz w:val="28"/>
          <w:szCs w:val="28"/>
        </w:rPr>
        <w:t xml:space="preserve">"                                    </w:t>
      </w:r>
      <w:proofErr w:type="spellStart"/>
      <w:r w:rsidRPr="00421309">
        <w:rPr>
          <w:sz w:val="28"/>
          <w:szCs w:val="28"/>
        </w:rPr>
        <w:t>Е.В.Булышева</w:t>
      </w:r>
      <w:proofErr w:type="spellEnd"/>
    </w:p>
    <w:p w:rsidR="0084008E" w:rsidRPr="00421309" w:rsidRDefault="0084008E" w:rsidP="0084008E">
      <w:pPr>
        <w:jc w:val="both"/>
        <w:rPr>
          <w:sz w:val="28"/>
          <w:szCs w:val="28"/>
        </w:rPr>
      </w:pPr>
    </w:p>
    <w:p w:rsidR="0084008E" w:rsidRPr="00421309" w:rsidRDefault="0084008E" w:rsidP="0084008E">
      <w:pPr>
        <w:spacing w:line="100" w:lineRule="atLeast"/>
        <w:jc w:val="center"/>
        <w:rPr>
          <w:sz w:val="28"/>
          <w:szCs w:val="28"/>
        </w:rPr>
      </w:pPr>
    </w:p>
    <w:p w:rsidR="0084008E" w:rsidRPr="00421309" w:rsidRDefault="0084008E" w:rsidP="0084008E">
      <w:pPr>
        <w:spacing w:line="100" w:lineRule="atLeast"/>
        <w:jc w:val="center"/>
        <w:rPr>
          <w:sz w:val="28"/>
          <w:szCs w:val="28"/>
        </w:rPr>
      </w:pPr>
    </w:p>
    <w:p w:rsidR="0084008E" w:rsidRPr="00421309" w:rsidRDefault="0084008E" w:rsidP="0084008E">
      <w:pPr>
        <w:spacing w:line="100" w:lineRule="atLeast"/>
        <w:jc w:val="center"/>
        <w:rPr>
          <w:sz w:val="28"/>
          <w:szCs w:val="28"/>
        </w:rPr>
      </w:pPr>
    </w:p>
    <w:p w:rsidR="0084008E" w:rsidRPr="00421309" w:rsidRDefault="0084008E" w:rsidP="0084008E">
      <w:pPr>
        <w:spacing w:line="100" w:lineRule="atLeast"/>
        <w:jc w:val="center"/>
        <w:rPr>
          <w:sz w:val="28"/>
          <w:szCs w:val="28"/>
        </w:rPr>
      </w:pPr>
    </w:p>
    <w:p w:rsidR="0084008E" w:rsidRPr="00421309" w:rsidRDefault="0084008E" w:rsidP="0084008E">
      <w:pPr>
        <w:spacing w:line="100" w:lineRule="atLeast"/>
        <w:jc w:val="center"/>
        <w:rPr>
          <w:sz w:val="28"/>
          <w:szCs w:val="28"/>
        </w:rPr>
      </w:pPr>
    </w:p>
    <w:p w:rsidR="0001499E" w:rsidRPr="00421309" w:rsidRDefault="0001499E">
      <w:pPr>
        <w:rPr>
          <w:sz w:val="28"/>
          <w:szCs w:val="28"/>
        </w:rPr>
      </w:pPr>
    </w:p>
    <w:sectPr w:rsidR="0001499E" w:rsidRPr="0042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53" w:rsidRDefault="00096E53" w:rsidP="0084008E">
      <w:r>
        <w:separator/>
      </w:r>
    </w:p>
  </w:endnote>
  <w:endnote w:type="continuationSeparator" w:id="0">
    <w:p w:rsidR="00096E53" w:rsidRDefault="00096E53" w:rsidP="008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53" w:rsidRDefault="00096E53" w:rsidP="0084008E">
      <w:r>
        <w:separator/>
      </w:r>
    </w:p>
  </w:footnote>
  <w:footnote w:type="continuationSeparator" w:id="0">
    <w:p w:rsidR="00096E53" w:rsidRDefault="00096E53" w:rsidP="0084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3"/>
    <w:rsid w:val="0001499E"/>
    <w:rsid w:val="00096E53"/>
    <w:rsid w:val="00237CFA"/>
    <w:rsid w:val="00355A83"/>
    <w:rsid w:val="00421309"/>
    <w:rsid w:val="004C750F"/>
    <w:rsid w:val="00581CF3"/>
    <w:rsid w:val="006601DD"/>
    <w:rsid w:val="007E0A3E"/>
    <w:rsid w:val="0084008E"/>
    <w:rsid w:val="00854672"/>
    <w:rsid w:val="009B2074"/>
    <w:rsid w:val="00A8639A"/>
    <w:rsid w:val="00AD3FA2"/>
    <w:rsid w:val="00B32E14"/>
    <w:rsid w:val="00BB6029"/>
    <w:rsid w:val="00BC3256"/>
    <w:rsid w:val="00BE7037"/>
    <w:rsid w:val="00BF4486"/>
    <w:rsid w:val="00CC69D2"/>
    <w:rsid w:val="00DC0FAC"/>
    <w:rsid w:val="00EF6910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421309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25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C32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5">
    <w:name w:val="Знак Знак Знак Знак"/>
    <w:basedOn w:val="a"/>
    <w:rsid w:val="00BC3256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8400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008E"/>
    <w:pPr>
      <w:spacing w:before="100" w:beforeAutospacing="1" w:after="119"/>
    </w:pPr>
  </w:style>
  <w:style w:type="paragraph" w:styleId="a8">
    <w:name w:val="header"/>
    <w:basedOn w:val="a"/>
    <w:link w:val="a9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0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421309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c"/>
    <w:rsid w:val="00421309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3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6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2017-11-24T10:46:00Z</cp:lastPrinted>
  <dcterms:created xsi:type="dcterms:W3CDTF">2017-05-11T09:21:00Z</dcterms:created>
  <dcterms:modified xsi:type="dcterms:W3CDTF">2017-11-24T10:47:00Z</dcterms:modified>
</cp:coreProperties>
</file>