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56" w:rsidRDefault="00747D56" w:rsidP="00747D56">
      <w:pPr>
        <w:pStyle w:val="a3"/>
        <w:rPr>
          <w:b w:val="0"/>
          <w:bCs w:val="0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8.25pt" o:ole="" fillcolor="window">
            <v:imagedata r:id="rId9" o:title=""/>
          </v:shape>
          <o:OLEObject Type="Embed" ProgID="Word.Picture.8" ShapeID="_x0000_i1025" DrawAspect="Content" ObjectID="_1564312501" r:id="rId10"/>
        </w:object>
      </w:r>
    </w:p>
    <w:p w:rsidR="00747D56" w:rsidRDefault="00747D56" w:rsidP="00747D56">
      <w:pPr>
        <w:pStyle w:val="a3"/>
      </w:pPr>
      <w:r>
        <w:t xml:space="preserve">«ДЕРЕВАННÖЙ» СИКТ ОВМÖДЧÖМИНЛÖН  </w:t>
      </w:r>
      <w:proofErr w:type="gramStart"/>
      <w:r>
        <w:t>СÖВЕТ</w:t>
      </w:r>
      <w:proofErr w:type="gramEnd"/>
    </w:p>
    <w:p w:rsidR="00747D56" w:rsidRDefault="00747D56" w:rsidP="00747D56">
      <w:pPr>
        <w:pStyle w:val="a3"/>
      </w:pPr>
      <w:r>
        <w:t>СОВЕТ СЕЛЬСКОГО ПОСЕЛЕНИЯ «ДЕРЕВЯНСК»</w:t>
      </w:r>
    </w:p>
    <w:p w:rsidR="00747D56" w:rsidRDefault="00747D56" w:rsidP="00747D56">
      <w:pPr>
        <w:pStyle w:val="a3"/>
      </w:pPr>
    </w:p>
    <w:p w:rsidR="00747D56" w:rsidRDefault="00747D56" w:rsidP="00747D56">
      <w:pPr>
        <w:pStyle w:val="a3"/>
        <w:rPr>
          <w:sz w:val="24"/>
          <w:szCs w:val="24"/>
        </w:rPr>
      </w:pPr>
      <w:r>
        <w:rPr>
          <w:b w:val="0"/>
          <w:bCs w:val="0"/>
          <w:sz w:val="24"/>
          <w:szCs w:val="24"/>
          <w:u w:val="single"/>
        </w:rPr>
        <w:t xml:space="preserve">168062, Республика Коми, </w:t>
      </w:r>
      <w:proofErr w:type="spellStart"/>
      <w:r>
        <w:rPr>
          <w:b w:val="0"/>
          <w:bCs w:val="0"/>
          <w:sz w:val="24"/>
          <w:szCs w:val="24"/>
          <w:u w:val="single"/>
        </w:rPr>
        <w:t>Усть-Куломский</w:t>
      </w:r>
      <w:proofErr w:type="spellEnd"/>
      <w:r>
        <w:rPr>
          <w:b w:val="0"/>
          <w:bCs w:val="0"/>
          <w:sz w:val="24"/>
          <w:szCs w:val="24"/>
          <w:u w:val="single"/>
        </w:rPr>
        <w:t xml:space="preserve"> район, с. </w:t>
      </w:r>
      <w:proofErr w:type="spellStart"/>
      <w:r>
        <w:rPr>
          <w:b w:val="0"/>
          <w:bCs w:val="0"/>
          <w:sz w:val="24"/>
          <w:szCs w:val="24"/>
          <w:u w:val="single"/>
        </w:rPr>
        <w:t>Деревянск</w:t>
      </w:r>
      <w:proofErr w:type="spellEnd"/>
      <w:r>
        <w:rPr>
          <w:b w:val="0"/>
          <w:bCs w:val="0"/>
          <w:sz w:val="24"/>
          <w:szCs w:val="24"/>
          <w:u w:val="single"/>
        </w:rPr>
        <w:t>, ул. Центральная, 196 а</w:t>
      </w:r>
    </w:p>
    <w:p w:rsidR="00747D56" w:rsidRDefault="00747D56" w:rsidP="00747D56">
      <w:pPr>
        <w:pStyle w:val="a3"/>
        <w:jc w:val="left"/>
      </w:pPr>
    </w:p>
    <w:p w:rsidR="00747D56" w:rsidRDefault="00747D56" w:rsidP="00747D56">
      <w:pPr>
        <w:pStyle w:val="a3"/>
      </w:pPr>
      <w:r>
        <w:t>КЫВКÖРТÖД</w:t>
      </w:r>
    </w:p>
    <w:p w:rsidR="00747D56" w:rsidRDefault="00747D56" w:rsidP="00747D56">
      <w:pPr>
        <w:pStyle w:val="a3"/>
      </w:pPr>
      <w:proofErr w:type="gramStart"/>
      <w:r>
        <w:t>Р</w:t>
      </w:r>
      <w:proofErr w:type="gramEnd"/>
      <w:r>
        <w:t xml:space="preserve"> Е Ш Е Н И Е</w:t>
      </w:r>
    </w:p>
    <w:p w:rsidR="00747D56" w:rsidRDefault="00747D56" w:rsidP="00747D56">
      <w:pPr>
        <w:jc w:val="both"/>
        <w:rPr>
          <w:b/>
          <w:bCs/>
          <w:sz w:val="16"/>
          <w:szCs w:val="16"/>
        </w:rPr>
      </w:pPr>
    </w:p>
    <w:p w:rsidR="003A11C4" w:rsidRDefault="003A11C4" w:rsidP="00EA238A">
      <w:pPr>
        <w:jc w:val="both"/>
        <w:rPr>
          <w:sz w:val="28"/>
          <w:szCs w:val="28"/>
        </w:rPr>
      </w:pPr>
      <w:r>
        <w:rPr>
          <w:sz w:val="28"/>
          <w:szCs w:val="28"/>
        </w:rPr>
        <w:t>26 июл</w:t>
      </w:r>
      <w:r w:rsidR="00BD38BF">
        <w:rPr>
          <w:sz w:val="28"/>
          <w:szCs w:val="28"/>
        </w:rPr>
        <w:t xml:space="preserve">я </w:t>
      </w:r>
      <w:r w:rsidR="00EA238A" w:rsidRPr="00EA238A">
        <w:rPr>
          <w:sz w:val="28"/>
          <w:szCs w:val="28"/>
        </w:rPr>
        <w:t xml:space="preserve">   2017г.                   </w:t>
      </w:r>
      <w:r w:rsidR="00EA238A">
        <w:rPr>
          <w:sz w:val="28"/>
          <w:szCs w:val="28"/>
        </w:rPr>
        <w:t xml:space="preserve">                            </w:t>
      </w:r>
      <w:r w:rsidR="00EA238A" w:rsidRPr="00EA238A">
        <w:rPr>
          <w:sz w:val="28"/>
          <w:szCs w:val="28"/>
        </w:rPr>
        <w:t xml:space="preserve">                                     № </w:t>
      </w:r>
      <w:r w:rsidR="00EA238A" w:rsidRPr="00EA238A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-7/28</w:t>
      </w:r>
    </w:p>
    <w:p w:rsidR="003A11C4" w:rsidRPr="003A11C4" w:rsidRDefault="003A11C4" w:rsidP="003A11C4">
      <w:pPr>
        <w:rPr>
          <w:sz w:val="28"/>
          <w:szCs w:val="28"/>
        </w:rPr>
      </w:pPr>
    </w:p>
    <w:p w:rsidR="003A11C4" w:rsidRPr="003A11C4" w:rsidRDefault="003A11C4" w:rsidP="003A11C4">
      <w:pPr>
        <w:rPr>
          <w:sz w:val="28"/>
          <w:szCs w:val="28"/>
        </w:rPr>
      </w:pPr>
    </w:p>
    <w:p w:rsidR="003A11C4" w:rsidRDefault="003A11C4" w:rsidP="003A11C4">
      <w:pPr>
        <w:rPr>
          <w:sz w:val="28"/>
          <w:szCs w:val="28"/>
        </w:rPr>
      </w:pPr>
    </w:p>
    <w:p w:rsidR="003A11C4" w:rsidRDefault="003A11C4" w:rsidP="003A11C4">
      <w:pPr>
        <w:pStyle w:val="ConsPlusNormal"/>
        <w:tabs>
          <w:tab w:val="left" w:pos="8364"/>
        </w:tabs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принятии от органа местного самоуправления муниципального</w:t>
      </w:r>
    </w:p>
    <w:p w:rsidR="003A11C4" w:rsidRPr="00730FCC" w:rsidRDefault="003A11C4" w:rsidP="003A11C4">
      <w:pPr>
        <w:pStyle w:val="ConsPlusNormal"/>
        <w:tabs>
          <w:tab w:val="left" w:pos="8364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/>
          <w:sz w:val="28"/>
          <w:szCs w:val="28"/>
        </w:rPr>
        <w:t>Усть-Куломский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730FCC">
        <w:rPr>
          <w:rFonts w:ascii="Times New Roman" w:hAnsi="Times New Roman" w:cs="Times New Roman"/>
          <w:sz w:val="28"/>
          <w:szCs w:val="28"/>
        </w:rPr>
        <w:t xml:space="preserve">полномочий  </w:t>
      </w:r>
      <w:r w:rsidRPr="00730FCC">
        <w:rPr>
          <w:rFonts w:ascii="Times New Roman" w:hAnsi="Times New Roman"/>
          <w:sz w:val="28"/>
          <w:szCs w:val="28"/>
        </w:rPr>
        <w:t>по подготовке, согласованию, утверждению и внесени</w:t>
      </w:r>
      <w:r w:rsidR="00FE75AD">
        <w:rPr>
          <w:rFonts w:ascii="Times New Roman" w:hAnsi="Times New Roman"/>
          <w:sz w:val="28"/>
          <w:szCs w:val="28"/>
        </w:rPr>
        <w:t>ю изменений в</w:t>
      </w:r>
      <w:r w:rsidRPr="00730FCC">
        <w:rPr>
          <w:rFonts w:ascii="Times New Roman" w:hAnsi="Times New Roman"/>
          <w:sz w:val="28"/>
          <w:szCs w:val="28"/>
        </w:rPr>
        <w:t xml:space="preserve"> правила землепользовани</w:t>
      </w:r>
      <w:r>
        <w:rPr>
          <w:rFonts w:ascii="Times New Roman" w:hAnsi="Times New Roman"/>
          <w:sz w:val="28"/>
          <w:szCs w:val="28"/>
        </w:rPr>
        <w:t>я и застройки</w:t>
      </w:r>
    </w:p>
    <w:p w:rsidR="003A11C4" w:rsidRPr="00730FCC" w:rsidRDefault="003A11C4" w:rsidP="003A11C4">
      <w:pPr>
        <w:ind w:right="424"/>
        <w:jc w:val="center"/>
        <w:rPr>
          <w:sz w:val="28"/>
          <w:szCs w:val="28"/>
        </w:rPr>
      </w:pPr>
    </w:p>
    <w:p w:rsidR="003A11C4" w:rsidRPr="00730FCC" w:rsidRDefault="003A11C4" w:rsidP="003A11C4">
      <w:pPr>
        <w:tabs>
          <w:tab w:val="lef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30FCC">
        <w:rPr>
          <w:sz w:val="28"/>
          <w:szCs w:val="28"/>
        </w:rPr>
        <w:t xml:space="preserve">В соответствии со ст.8 Градостроительного кодекса Российской Федерации, частью 4 статьи 15 Федерального закона Российской Федерации от 06.10.2003 года 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Совет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 решил</w:t>
      </w:r>
      <w:r w:rsidRPr="00730FCC">
        <w:rPr>
          <w:sz w:val="28"/>
          <w:szCs w:val="28"/>
        </w:rPr>
        <w:t>:</w:t>
      </w:r>
    </w:p>
    <w:p w:rsidR="003A11C4" w:rsidRPr="00730FCC" w:rsidRDefault="003A11C4" w:rsidP="003A11C4">
      <w:pPr>
        <w:tabs>
          <w:tab w:val="lef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30FCC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Принять от</w:t>
      </w:r>
      <w:r w:rsidRPr="00730FC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730FCC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 xml:space="preserve"> муниципального района «</w:t>
      </w:r>
      <w:proofErr w:type="spellStart"/>
      <w:r>
        <w:rPr>
          <w:sz w:val="28"/>
          <w:szCs w:val="28"/>
        </w:rPr>
        <w:t>Усть-Куломский</w:t>
      </w:r>
      <w:proofErr w:type="spellEnd"/>
      <w:r>
        <w:rPr>
          <w:sz w:val="28"/>
          <w:szCs w:val="28"/>
        </w:rPr>
        <w:t>»</w:t>
      </w:r>
      <w:r w:rsidRPr="00730FCC">
        <w:rPr>
          <w:sz w:val="28"/>
          <w:szCs w:val="28"/>
        </w:rPr>
        <w:t xml:space="preserve"> полномочия по  подготовке, согласованию, утверждению и внесению</w:t>
      </w:r>
      <w:r w:rsidR="00FE75AD">
        <w:rPr>
          <w:sz w:val="28"/>
          <w:szCs w:val="28"/>
        </w:rPr>
        <w:t xml:space="preserve"> изменений в </w:t>
      </w:r>
      <w:r w:rsidRPr="00730FCC">
        <w:rPr>
          <w:sz w:val="28"/>
          <w:szCs w:val="28"/>
        </w:rPr>
        <w:t xml:space="preserve"> правила землепользовани</w:t>
      </w:r>
      <w:r>
        <w:rPr>
          <w:sz w:val="28"/>
          <w:szCs w:val="28"/>
        </w:rPr>
        <w:t>я и застройки МО СП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</w:t>
      </w:r>
      <w:r w:rsidRPr="00730FCC">
        <w:rPr>
          <w:sz w:val="28"/>
          <w:szCs w:val="28"/>
        </w:rPr>
        <w:t>.</w:t>
      </w:r>
    </w:p>
    <w:p w:rsidR="003A11C4" w:rsidRPr="00730FCC" w:rsidRDefault="003A11C4" w:rsidP="003A11C4">
      <w:pPr>
        <w:tabs>
          <w:tab w:val="lef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30FCC">
        <w:rPr>
          <w:sz w:val="28"/>
          <w:szCs w:val="28"/>
        </w:rPr>
        <w:t xml:space="preserve">2.Средства, необходимые для реализации </w:t>
      </w:r>
      <w:r>
        <w:rPr>
          <w:sz w:val="28"/>
          <w:szCs w:val="28"/>
        </w:rPr>
        <w:t xml:space="preserve"> администрацией сельского поселения полномочий, указанных в пункте 1 настоящего решения</w:t>
      </w:r>
      <w:r w:rsidRPr="00730FCC">
        <w:rPr>
          <w:sz w:val="28"/>
          <w:szCs w:val="28"/>
        </w:rPr>
        <w:t xml:space="preserve"> предусматриваются в бюджете муниципального образования муниципального района «</w:t>
      </w:r>
      <w:proofErr w:type="spellStart"/>
      <w:r w:rsidRPr="00730FCC">
        <w:rPr>
          <w:sz w:val="28"/>
          <w:szCs w:val="28"/>
        </w:rPr>
        <w:t>Усть-Куломский</w:t>
      </w:r>
      <w:proofErr w:type="spellEnd"/>
      <w:r w:rsidRPr="00730FCC">
        <w:rPr>
          <w:sz w:val="28"/>
          <w:szCs w:val="28"/>
        </w:rPr>
        <w:t>» в виде иных межбюджетных трансферто</w:t>
      </w:r>
      <w:r>
        <w:rPr>
          <w:sz w:val="28"/>
          <w:szCs w:val="28"/>
        </w:rPr>
        <w:t>в</w:t>
      </w:r>
      <w:r w:rsidRPr="00730FCC">
        <w:rPr>
          <w:sz w:val="28"/>
          <w:szCs w:val="28"/>
        </w:rPr>
        <w:t>.</w:t>
      </w:r>
    </w:p>
    <w:p w:rsidR="003A11C4" w:rsidRPr="00730FCC" w:rsidRDefault="003A11C4" w:rsidP="003A11C4">
      <w:pPr>
        <w:tabs>
          <w:tab w:val="lef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30FCC">
        <w:rPr>
          <w:sz w:val="28"/>
          <w:szCs w:val="28"/>
        </w:rPr>
        <w:t xml:space="preserve">3. </w:t>
      </w: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 xml:space="preserve">» и должностные лица администрации </w:t>
      </w:r>
      <w:r w:rsidRPr="00730FCC">
        <w:rPr>
          <w:sz w:val="28"/>
          <w:szCs w:val="28"/>
        </w:rPr>
        <w:t xml:space="preserve"> несут ответственность за осуществление полномочий в той мере, в какой эти полномочия обеспеченны материальными и финансовыми средствами.</w:t>
      </w:r>
    </w:p>
    <w:p w:rsidR="003A11C4" w:rsidRDefault="003A11C4" w:rsidP="003A11C4">
      <w:pPr>
        <w:tabs>
          <w:tab w:val="lef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0FCC">
        <w:rPr>
          <w:sz w:val="28"/>
          <w:szCs w:val="28"/>
        </w:rPr>
        <w:t xml:space="preserve">4. </w:t>
      </w:r>
      <w:proofErr w:type="gramStart"/>
      <w:r w:rsidRPr="00730FCC">
        <w:rPr>
          <w:sz w:val="28"/>
          <w:szCs w:val="28"/>
        </w:rPr>
        <w:t>Объём межбюджетных трансфертов, предусматрива</w:t>
      </w:r>
      <w:r>
        <w:rPr>
          <w:sz w:val="28"/>
          <w:szCs w:val="28"/>
        </w:rPr>
        <w:t>емых в бюджете муниципального образования муниципального района «</w:t>
      </w:r>
      <w:proofErr w:type="spellStart"/>
      <w:r>
        <w:rPr>
          <w:sz w:val="28"/>
          <w:szCs w:val="28"/>
        </w:rPr>
        <w:t>Усть-Куломский</w:t>
      </w:r>
      <w:proofErr w:type="spellEnd"/>
      <w:r>
        <w:rPr>
          <w:sz w:val="28"/>
          <w:szCs w:val="28"/>
        </w:rPr>
        <w:t xml:space="preserve">» </w:t>
      </w:r>
      <w:r w:rsidRPr="00730FCC">
        <w:rPr>
          <w:sz w:val="28"/>
          <w:szCs w:val="28"/>
        </w:rPr>
        <w:t xml:space="preserve"> на осуществление </w:t>
      </w:r>
      <w:r>
        <w:rPr>
          <w:sz w:val="28"/>
          <w:szCs w:val="28"/>
        </w:rPr>
        <w:t>администрацией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 xml:space="preserve">» </w:t>
      </w:r>
      <w:r w:rsidRPr="00730FCC">
        <w:rPr>
          <w:sz w:val="28"/>
          <w:szCs w:val="28"/>
        </w:rPr>
        <w:t xml:space="preserve"> полномочий определяется в соответствии с правилами предоставления иных межбюджетных трансфе</w:t>
      </w:r>
      <w:r>
        <w:rPr>
          <w:sz w:val="28"/>
          <w:szCs w:val="28"/>
        </w:rPr>
        <w:t>ртов бюджету администрации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 xml:space="preserve">» </w:t>
      </w:r>
      <w:r w:rsidRPr="00730FCC">
        <w:rPr>
          <w:sz w:val="28"/>
          <w:szCs w:val="28"/>
        </w:rPr>
        <w:t xml:space="preserve">на исполнение полномочий по подготовке, согласованию, </w:t>
      </w:r>
      <w:r w:rsidRPr="00730FCC">
        <w:rPr>
          <w:sz w:val="28"/>
          <w:szCs w:val="28"/>
        </w:rPr>
        <w:lastRenderedPageBreak/>
        <w:t>утверждению и внесению</w:t>
      </w:r>
      <w:r w:rsidR="00FE75AD">
        <w:rPr>
          <w:sz w:val="28"/>
          <w:szCs w:val="28"/>
        </w:rPr>
        <w:t xml:space="preserve"> изменений в</w:t>
      </w:r>
      <w:r w:rsidRPr="00730FCC">
        <w:rPr>
          <w:sz w:val="28"/>
          <w:szCs w:val="28"/>
        </w:rPr>
        <w:t xml:space="preserve"> правила землепользовани</w:t>
      </w:r>
      <w:r>
        <w:rPr>
          <w:sz w:val="28"/>
          <w:szCs w:val="28"/>
        </w:rPr>
        <w:t>я и застройки</w:t>
      </w:r>
      <w:r w:rsidRPr="00730FCC">
        <w:rPr>
          <w:sz w:val="28"/>
          <w:szCs w:val="28"/>
        </w:rPr>
        <w:t>, утверждаемыми постановлением администрации МР «</w:t>
      </w:r>
      <w:proofErr w:type="spellStart"/>
      <w:r w:rsidRPr="00730FCC">
        <w:rPr>
          <w:sz w:val="28"/>
          <w:szCs w:val="28"/>
        </w:rPr>
        <w:t>Усть-Куломский</w:t>
      </w:r>
      <w:proofErr w:type="spellEnd"/>
      <w:r w:rsidRPr="00730FCC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730FCC">
        <w:rPr>
          <w:sz w:val="28"/>
          <w:szCs w:val="28"/>
        </w:rPr>
        <w:t>№ 976 от 19.06.2017 г. «Об утверждении правил предоставления</w:t>
      </w:r>
      <w:proofErr w:type="gramEnd"/>
      <w:r w:rsidRPr="00730FCC">
        <w:rPr>
          <w:sz w:val="28"/>
          <w:szCs w:val="28"/>
        </w:rPr>
        <w:t xml:space="preserve"> </w:t>
      </w:r>
      <w:proofErr w:type="gramStart"/>
      <w:r w:rsidRPr="00730FCC">
        <w:rPr>
          <w:sz w:val="28"/>
          <w:szCs w:val="28"/>
        </w:rPr>
        <w:t>иных</w:t>
      </w:r>
      <w:proofErr w:type="gramEnd"/>
      <w:r w:rsidRPr="00730FCC">
        <w:rPr>
          <w:sz w:val="28"/>
          <w:szCs w:val="28"/>
        </w:rPr>
        <w:t xml:space="preserve"> межбюджетных трансфертов бюджетам сельских поселений на организацию подготовки, согласования, утверждения и внесения изменений в генеральные планы и правила землепользования и застройки».</w:t>
      </w:r>
    </w:p>
    <w:p w:rsidR="003A11C4" w:rsidRPr="00730FCC" w:rsidRDefault="003A11C4" w:rsidP="003A11C4">
      <w:pPr>
        <w:tabs>
          <w:tab w:val="left" w:pos="907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C3391">
        <w:rPr>
          <w:sz w:val="28"/>
          <w:szCs w:val="28"/>
        </w:rPr>
        <w:t xml:space="preserve">. Межбюджетные трансферты, предусматриваемые </w:t>
      </w:r>
      <w:r>
        <w:rPr>
          <w:sz w:val="28"/>
          <w:szCs w:val="28"/>
        </w:rPr>
        <w:t>в бюджете МО МР «</w:t>
      </w:r>
      <w:proofErr w:type="spellStart"/>
      <w:r>
        <w:rPr>
          <w:sz w:val="28"/>
          <w:szCs w:val="28"/>
        </w:rPr>
        <w:t>Усть-Куломский</w:t>
      </w:r>
      <w:proofErr w:type="spellEnd"/>
      <w:r>
        <w:rPr>
          <w:sz w:val="28"/>
          <w:szCs w:val="28"/>
        </w:rPr>
        <w:t>» на осуществление администрацией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 полномочий, указанных в пункте 1,2 решения, зачисляются в установленном для исполнения бюджета МО СП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 порядке на счет бюджета МО СП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».</w:t>
      </w:r>
      <w:r w:rsidRPr="007C3391">
        <w:rPr>
          <w:sz w:val="28"/>
          <w:szCs w:val="28"/>
        </w:rPr>
        <w:t xml:space="preserve"> </w:t>
      </w:r>
    </w:p>
    <w:p w:rsidR="003A11C4" w:rsidRPr="00730FCC" w:rsidRDefault="003A11C4" w:rsidP="003A11C4">
      <w:pPr>
        <w:tabs>
          <w:tab w:val="lef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Pr="00730FCC">
        <w:rPr>
          <w:sz w:val="28"/>
          <w:szCs w:val="28"/>
        </w:rPr>
        <w:t>. Межбюджетные трансфе</w:t>
      </w:r>
      <w:r>
        <w:rPr>
          <w:sz w:val="28"/>
          <w:szCs w:val="28"/>
        </w:rPr>
        <w:t xml:space="preserve">рты, предусматриваемые бюджетом МО СП   « 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</w:t>
      </w:r>
      <w:r w:rsidRPr="00730FCC">
        <w:rPr>
          <w:sz w:val="28"/>
          <w:szCs w:val="28"/>
        </w:rPr>
        <w:t xml:space="preserve"> на о</w:t>
      </w:r>
      <w:r>
        <w:rPr>
          <w:sz w:val="28"/>
          <w:szCs w:val="28"/>
        </w:rPr>
        <w:t>существление  администрацией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</w:t>
      </w:r>
      <w:r w:rsidRPr="00730FCC">
        <w:rPr>
          <w:sz w:val="28"/>
          <w:szCs w:val="28"/>
        </w:rPr>
        <w:t xml:space="preserve"> полномочий,</w:t>
      </w:r>
      <w:r>
        <w:rPr>
          <w:sz w:val="28"/>
          <w:szCs w:val="28"/>
        </w:rPr>
        <w:t xml:space="preserve"> носят целевой характер и не могут быть использованы на другие  цели</w:t>
      </w:r>
      <w:r w:rsidRPr="00730FCC">
        <w:rPr>
          <w:sz w:val="28"/>
          <w:szCs w:val="28"/>
        </w:rPr>
        <w:t>.</w:t>
      </w:r>
    </w:p>
    <w:p w:rsidR="003A11C4" w:rsidRDefault="003A11C4" w:rsidP="003A11C4">
      <w:pPr>
        <w:tabs>
          <w:tab w:val="left" w:pos="9072"/>
        </w:tabs>
        <w:ind w:firstLine="720"/>
        <w:jc w:val="both"/>
        <w:rPr>
          <w:sz w:val="28"/>
          <w:szCs w:val="28"/>
        </w:rPr>
      </w:pPr>
      <w:r w:rsidRPr="00730FC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730FCC">
        <w:rPr>
          <w:sz w:val="28"/>
          <w:szCs w:val="28"/>
        </w:rPr>
        <w:t>В случаях использования межбюджетных трансфе</w:t>
      </w:r>
      <w:r>
        <w:rPr>
          <w:sz w:val="28"/>
          <w:szCs w:val="28"/>
        </w:rPr>
        <w:t>ртов, предусматриваемых бюджету МО СП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 xml:space="preserve">» </w:t>
      </w:r>
      <w:r w:rsidRPr="00730FCC">
        <w:rPr>
          <w:sz w:val="28"/>
          <w:szCs w:val="28"/>
        </w:rPr>
        <w:t xml:space="preserve"> на осуществление </w:t>
      </w:r>
      <w:r>
        <w:rPr>
          <w:sz w:val="28"/>
          <w:szCs w:val="28"/>
        </w:rPr>
        <w:t>администрацией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 xml:space="preserve">» </w:t>
      </w:r>
      <w:r w:rsidRPr="00730FCC">
        <w:rPr>
          <w:sz w:val="28"/>
          <w:szCs w:val="28"/>
        </w:rPr>
        <w:t xml:space="preserve"> полномочий, не по целевому назначению, а также в случаях их не использования в установленные сроки, указанные межбюджетные трансферты подлежат возврату в бюджет муниципального образования муниципального района «</w:t>
      </w:r>
      <w:proofErr w:type="spellStart"/>
      <w:r w:rsidRPr="00730FCC">
        <w:rPr>
          <w:sz w:val="28"/>
          <w:szCs w:val="28"/>
        </w:rPr>
        <w:t>Усть-Кул</w:t>
      </w:r>
      <w:r>
        <w:rPr>
          <w:sz w:val="28"/>
          <w:szCs w:val="28"/>
        </w:rPr>
        <w:t>омский</w:t>
      </w:r>
      <w:proofErr w:type="spellEnd"/>
      <w:r>
        <w:rPr>
          <w:sz w:val="28"/>
          <w:szCs w:val="28"/>
        </w:rPr>
        <w:t>» в сроки.</w:t>
      </w:r>
    </w:p>
    <w:p w:rsidR="003A11C4" w:rsidRDefault="003A11C4" w:rsidP="003A11C4">
      <w:pPr>
        <w:tabs>
          <w:tab w:val="left" w:pos="907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Администрация муниципального района «</w:t>
      </w:r>
      <w:proofErr w:type="spellStart"/>
      <w:r>
        <w:rPr>
          <w:sz w:val="28"/>
          <w:szCs w:val="28"/>
        </w:rPr>
        <w:t>Усть-Куломский</w:t>
      </w:r>
      <w:proofErr w:type="spellEnd"/>
      <w:r>
        <w:rPr>
          <w:sz w:val="28"/>
          <w:szCs w:val="28"/>
        </w:rPr>
        <w:t>» подписывает соглашениям с администрациями сельских поселений о передаче органами местного самоуправления сельских поселений полномочий по подготовке, согласованию, утверждению и внесению</w:t>
      </w:r>
      <w:r w:rsidR="00FE75AD">
        <w:rPr>
          <w:sz w:val="28"/>
          <w:szCs w:val="28"/>
        </w:rPr>
        <w:t xml:space="preserve"> изменений в </w:t>
      </w:r>
      <w:bookmarkStart w:id="0" w:name="_GoBack"/>
      <w:bookmarkEnd w:id="0"/>
      <w:r>
        <w:rPr>
          <w:sz w:val="28"/>
          <w:szCs w:val="28"/>
        </w:rPr>
        <w:t xml:space="preserve"> правила землепользования и застройки. </w:t>
      </w:r>
    </w:p>
    <w:p w:rsidR="003A11C4" w:rsidRDefault="003A11C4" w:rsidP="003A11C4">
      <w:pPr>
        <w:tabs>
          <w:tab w:val="left" w:pos="907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расходованием межбюджетных трансфертов, предусматриваемых бюджетам сельских поселений на осуществление органами местного самоуправления сельских поселений полномочий, осуществляется главным архитектором Администрации МР «</w:t>
      </w:r>
      <w:proofErr w:type="spellStart"/>
      <w:r>
        <w:rPr>
          <w:sz w:val="28"/>
          <w:szCs w:val="28"/>
        </w:rPr>
        <w:t>Усть-Куломский</w:t>
      </w:r>
      <w:proofErr w:type="spellEnd"/>
      <w:r>
        <w:rPr>
          <w:sz w:val="28"/>
          <w:szCs w:val="28"/>
        </w:rPr>
        <w:t>».</w:t>
      </w:r>
    </w:p>
    <w:p w:rsidR="003A11C4" w:rsidRDefault="003A11C4" w:rsidP="003A11C4">
      <w:pPr>
        <w:tabs>
          <w:tab w:val="left" w:pos="907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Полномочия прекращаются в случае неисполнения или ненадлежащего исполнения органами местного самоуправления  сельских поселений, указанных полномочий, либо нецелевого использования предоставленных межбюджетных трансфертов.</w:t>
      </w:r>
    </w:p>
    <w:p w:rsidR="003A11C4" w:rsidRPr="00730FCC" w:rsidRDefault="003A11C4" w:rsidP="003A11C4">
      <w:pPr>
        <w:tabs>
          <w:tab w:val="left" w:pos="907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Настоящее решение вступает в силу со дня опубликования в информационном вестнике Совета и администрации сельского поселения 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 и действует по 31 декабря 2017 года.</w:t>
      </w:r>
    </w:p>
    <w:p w:rsidR="003A11C4" w:rsidRDefault="003A11C4" w:rsidP="003A11C4"/>
    <w:p w:rsidR="00EA238A" w:rsidRDefault="00EA238A" w:rsidP="003A11C4">
      <w:pPr>
        <w:tabs>
          <w:tab w:val="left" w:pos="3345"/>
        </w:tabs>
        <w:rPr>
          <w:sz w:val="28"/>
          <w:szCs w:val="28"/>
        </w:rPr>
      </w:pPr>
    </w:p>
    <w:p w:rsidR="003A11C4" w:rsidRPr="003A11C4" w:rsidRDefault="003A11C4" w:rsidP="003A11C4">
      <w:pPr>
        <w:tabs>
          <w:tab w:val="left" w:pos="3345"/>
          <w:tab w:val="left" w:pos="6180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</w:t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Е.В.Булышева</w:t>
      </w:r>
      <w:proofErr w:type="spellEnd"/>
    </w:p>
    <w:sectPr w:rsidR="003A11C4" w:rsidRPr="003A1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719" w:rsidRDefault="00B53719" w:rsidP="00725D47">
      <w:r>
        <w:separator/>
      </w:r>
    </w:p>
  </w:endnote>
  <w:endnote w:type="continuationSeparator" w:id="0">
    <w:p w:rsidR="00B53719" w:rsidRDefault="00B53719" w:rsidP="0072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719" w:rsidRDefault="00B53719" w:rsidP="00725D47">
      <w:r>
        <w:separator/>
      </w:r>
    </w:p>
  </w:footnote>
  <w:footnote w:type="continuationSeparator" w:id="0">
    <w:p w:rsidR="00B53719" w:rsidRDefault="00B53719" w:rsidP="00725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572"/>
    <w:multiLevelType w:val="hybridMultilevel"/>
    <w:tmpl w:val="4926B020"/>
    <w:lvl w:ilvl="0" w:tplc="0150A2C0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80B75CB"/>
    <w:multiLevelType w:val="hybridMultilevel"/>
    <w:tmpl w:val="8B188BD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2A26346D"/>
    <w:multiLevelType w:val="hybridMultilevel"/>
    <w:tmpl w:val="E8FCB9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6BC3B5D"/>
    <w:multiLevelType w:val="hybridMultilevel"/>
    <w:tmpl w:val="BECE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E4C18"/>
    <w:multiLevelType w:val="hybridMultilevel"/>
    <w:tmpl w:val="959CE51E"/>
    <w:lvl w:ilvl="0" w:tplc="9D263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714F1"/>
    <w:multiLevelType w:val="hybridMultilevel"/>
    <w:tmpl w:val="BD5A9B98"/>
    <w:lvl w:ilvl="0" w:tplc="F19A3C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93A6C2A"/>
    <w:multiLevelType w:val="hybridMultilevel"/>
    <w:tmpl w:val="EE749730"/>
    <w:lvl w:ilvl="0" w:tplc="12F4737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3552C3"/>
    <w:multiLevelType w:val="hybridMultilevel"/>
    <w:tmpl w:val="C52E0A80"/>
    <w:lvl w:ilvl="0" w:tplc="31EE0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771AFA"/>
    <w:multiLevelType w:val="hybridMultilevel"/>
    <w:tmpl w:val="D01EAF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F954793"/>
    <w:multiLevelType w:val="hybridMultilevel"/>
    <w:tmpl w:val="70C47856"/>
    <w:lvl w:ilvl="0" w:tplc="4E56AD36">
      <w:start w:val="1"/>
      <w:numFmt w:val="decimal"/>
      <w:lvlText w:val="%1)"/>
      <w:lvlJc w:val="left"/>
      <w:pPr>
        <w:ind w:left="1290" w:hanging="555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8D"/>
    <w:rsid w:val="000123D5"/>
    <w:rsid w:val="00053185"/>
    <w:rsid w:val="001577AD"/>
    <w:rsid w:val="001E6C30"/>
    <w:rsid w:val="0026147F"/>
    <w:rsid w:val="002E27A8"/>
    <w:rsid w:val="00321D03"/>
    <w:rsid w:val="00370990"/>
    <w:rsid w:val="003A11C4"/>
    <w:rsid w:val="003B52C5"/>
    <w:rsid w:val="004A47E0"/>
    <w:rsid w:val="004B46A0"/>
    <w:rsid w:val="0052740A"/>
    <w:rsid w:val="00534833"/>
    <w:rsid w:val="00536988"/>
    <w:rsid w:val="0063603D"/>
    <w:rsid w:val="006713A7"/>
    <w:rsid w:val="00697B38"/>
    <w:rsid w:val="006A075D"/>
    <w:rsid w:val="006A08C9"/>
    <w:rsid w:val="006D50AC"/>
    <w:rsid w:val="006E7B96"/>
    <w:rsid w:val="006F3EE4"/>
    <w:rsid w:val="00725D47"/>
    <w:rsid w:val="00730077"/>
    <w:rsid w:val="00747D56"/>
    <w:rsid w:val="00765767"/>
    <w:rsid w:val="007A5797"/>
    <w:rsid w:val="00823661"/>
    <w:rsid w:val="008D068D"/>
    <w:rsid w:val="008D4B3A"/>
    <w:rsid w:val="00993516"/>
    <w:rsid w:val="00994CB6"/>
    <w:rsid w:val="009C035B"/>
    <w:rsid w:val="00AA6C1D"/>
    <w:rsid w:val="00B020A1"/>
    <w:rsid w:val="00B07A88"/>
    <w:rsid w:val="00B4285C"/>
    <w:rsid w:val="00B53719"/>
    <w:rsid w:val="00BA7ED0"/>
    <w:rsid w:val="00BD38BF"/>
    <w:rsid w:val="00C34C27"/>
    <w:rsid w:val="00C45F8C"/>
    <w:rsid w:val="00CB6F0B"/>
    <w:rsid w:val="00D23845"/>
    <w:rsid w:val="00D243C1"/>
    <w:rsid w:val="00D75569"/>
    <w:rsid w:val="00E122D7"/>
    <w:rsid w:val="00E218A8"/>
    <w:rsid w:val="00E57620"/>
    <w:rsid w:val="00E8240D"/>
    <w:rsid w:val="00EA238A"/>
    <w:rsid w:val="00ED12F7"/>
    <w:rsid w:val="00F10C68"/>
    <w:rsid w:val="00FA756F"/>
    <w:rsid w:val="00FC6762"/>
    <w:rsid w:val="00FE75AD"/>
    <w:rsid w:val="00F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38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7D5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47D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47D56"/>
    <w:pPr>
      <w:ind w:left="720"/>
      <w:contextualSpacing/>
    </w:pPr>
  </w:style>
  <w:style w:type="paragraph" w:customStyle="1" w:styleId="ConsPlusNormal">
    <w:name w:val="ConsPlusNormal"/>
    <w:rsid w:val="00261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2614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Основной текст3"/>
    <w:basedOn w:val="a"/>
    <w:rsid w:val="00BA7ED0"/>
    <w:pPr>
      <w:widowControl w:val="0"/>
      <w:shd w:val="clear" w:color="auto" w:fill="FFFFFF"/>
      <w:spacing w:before="240" w:after="240" w:line="274" w:lineRule="exact"/>
      <w:jc w:val="both"/>
    </w:pPr>
    <w:rPr>
      <w:b/>
      <w:bCs/>
      <w:spacing w:val="3"/>
      <w:sz w:val="19"/>
      <w:szCs w:val="19"/>
      <w:lang w:eastAsia="en-US"/>
    </w:rPr>
  </w:style>
  <w:style w:type="paragraph" w:customStyle="1" w:styleId="msonormalbullet2gifbullet1gif">
    <w:name w:val="msonormalbullet2gifbullet1.gif"/>
    <w:basedOn w:val="a"/>
    <w:rsid w:val="00BA7ED0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BA7ED0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BA7ED0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FA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25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5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5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5D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38B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D38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38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38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D38BF"/>
    <w:rPr>
      <w:rFonts w:ascii="Tahoma" w:eastAsia="Calibri" w:hAnsi="Tahoma"/>
      <w:sz w:val="16"/>
      <w:szCs w:val="16"/>
      <w:lang w:val="x-none"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BD38BF"/>
    <w:rPr>
      <w:rFonts w:ascii="Tahoma" w:eastAsia="Calibri" w:hAnsi="Tahoma" w:cs="Times New Roman"/>
      <w:sz w:val="16"/>
      <w:szCs w:val="16"/>
      <w:lang w:val="x-none"/>
    </w:rPr>
  </w:style>
  <w:style w:type="paragraph" w:styleId="ae">
    <w:name w:val="footnote text"/>
    <w:basedOn w:val="a"/>
    <w:link w:val="af"/>
    <w:uiPriority w:val="99"/>
    <w:semiHidden/>
    <w:unhideWhenUsed/>
    <w:rsid w:val="00BD38BF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BD38BF"/>
    <w:rPr>
      <w:rFonts w:ascii="Calibri" w:eastAsia="Calibri" w:hAnsi="Calibri" w:cs="Times New Roman"/>
      <w:sz w:val="20"/>
      <w:szCs w:val="20"/>
      <w:lang w:val="x-none"/>
    </w:rPr>
  </w:style>
  <w:style w:type="character" w:styleId="af0">
    <w:name w:val="footnote reference"/>
    <w:uiPriority w:val="99"/>
    <w:semiHidden/>
    <w:unhideWhenUsed/>
    <w:rsid w:val="00BD38BF"/>
    <w:rPr>
      <w:vertAlign w:val="superscript"/>
    </w:rPr>
  </w:style>
  <w:style w:type="character" w:styleId="af1">
    <w:name w:val="Hyperlink"/>
    <w:uiPriority w:val="99"/>
    <w:unhideWhenUsed/>
    <w:rsid w:val="00BD38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38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7D5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47D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47D56"/>
    <w:pPr>
      <w:ind w:left="720"/>
      <w:contextualSpacing/>
    </w:pPr>
  </w:style>
  <w:style w:type="paragraph" w:customStyle="1" w:styleId="ConsPlusNormal">
    <w:name w:val="ConsPlusNormal"/>
    <w:rsid w:val="00261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2614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Основной текст3"/>
    <w:basedOn w:val="a"/>
    <w:rsid w:val="00BA7ED0"/>
    <w:pPr>
      <w:widowControl w:val="0"/>
      <w:shd w:val="clear" w:color="auto" w:fill="FFFFFF"/>
      <w:spacing w:before="240" w:after="240" w:line="274" w:lineRule="exact"/>
      <w:jc w:val="both"/>
    </w:pPr>
    <w:rPr>
      <w:b/>
      <w:bCs/>
      <w:spacing w:val="3"/>
      <w:sz w:val="19"/>
      <w:szCs w:val="19"/>
      <w:lang w:eastAsia="en-US"/>
    </w:rPr>
  </w:style>
  <w:style w:type="paragraph" w:customStyle="1" w:styleId="msonormalbullet2gifbullet1gif">
    <w:name w:val="msonormalbullet2gifbullet1.gif"/>
    <w:basedOn w:val="a"/>
    <w:rsid w:val="00BA7ED0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BA7ED0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BA7ED0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FA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25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5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5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5D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38B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D38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38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38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D38BF"/>
    <w:rPr>
      <w:rFonts w:ascii="Tahoma" w:eastAsia="Calibri" w:hAnsi="Tahoma"/>
      <w:sz w:val="16"/>
      <w:szCs w:val="16"/>
      <w:lang w:val="x-none"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BD38BF"/>
    <w:rPr>
      <w:rFonts w:ascii="Tahoma" w:eastAsia="Calibri" w:hAnsi="Tahoma" w:cs="Times New Roman"/>
      <w:sz w:val="16"/>
      <w:szCs w:val="16"/>
      <w:lang w:val="x-none"/>
    </w:rPr>
  </w:style>
  <w:style w:type="paragraph" w:styleId="ae">
    <w:name w:val="footnote text"/>
    <w:basedOn w:val="a"/>
    <w:link w:val="af"/>
    <w:uiPriority w:val="99"/>
    <w:semiHidden/>
    <w:unhideWhenUsed/>
    <w:rsid w:val="00BD38BF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BD38BF"/>
    <w:rPr>
      <w:rFonts w:ascii="Calibri" w:eastAsia="Calibri" w:hAnsi="Calibri" w:cs="Times New Roman"/>
      <w:sz w:val="20"/>
      <w:szCs w:val="20"/>
      <w:lang w:val="x-none"/>
    </w:rPr>
  </w:style>
  <w:style w:type="character" w:styleId="af0">
    <w:name w:val="footnote reference"/>
    <w:uiPriority w:val="99"/>
    <w:semiHidden/>
    <w:unhideWhenUsed/>
    <w:rsid w:val="00BD38BF"/>
    <w:rPr>
      <w:vertAlign w:val="superscript"/>
    </w:rPr>
  </w:style>
  <w:style w:type="character" w:styleId="af1">
    <w:name w:val="Hyperlink"/>
    <w:uiPriority w:val="99"/>
    <w:unhideWhenUsed/>
    <w:rsid w:val="00BD38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F6BE1-5B74-4E44-89E8-4E4CA225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42</cp:revision>
  <cp:lastPrinted>2017-08-15T11:29:00Z</cp:lastPrinted>
  <dcterms:created xsi:type="dcterms:W3CDTF">2016-10-05T12:48:00Z</dcterms:created>
  <dcterms:modified xsi:type="dcterms:W3CDTF">2017-08-15T11:29:00Z</dcterms:modified>
</cp:coreProperties>
</file>