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2" w:rsidRDefault="009633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3382" w:rsidRDefault="0096338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33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382" w:rsidRDefault="00963382">
            <w:pPr>
              <w:pStyle w:val="ConsPlusNormal"/>
            </w:pPr>
            <w:r>
              <w:t>24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382" w:rsidRDefault="00963382">
            <w:pPr>
              <w:pStyle w:val="ConsPlusNormal"/>
              <w:jc w:val="right"/>
            </w:pPr>
            <w:r>
              <w:t>N 57-РЗ</w:t>
            </w:r>
          </w:p>
        </w:tc>
      </w:tr>
    </w:tbl>
    <w:p w:rsidR="00963382" w:rsidRDefault="00963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382" w:rsidRDefault="00963382">
      <w:pPr>
        <w:pStyle w:val="ConsPlusNormal"/>
      </w:pPr>
    </w:p>
    <w:p w:rsidR="00963382" w:rsidRDefault="00963382">
      <w:pPr>
        <w:pStyle w:val="ConsPlusTitle"/>
        <w:jc w:val="center"/>
      </w:pPr>
      <w:r>
        <w:t>РЕСПУБЛИКА КОМИ</w:t>
      </w:r>
    </w:p>
    <w:p w:rsidR="00963382" w:rsidRDefault="00963382">
      <w:pPr>
        <w:pStyle w:val="ConsPlusTitle"/>
        <w:jc w:val="center"/>
      </w:pPr>
    </w:p>
    <w:p w:rsidR="00963382" w:rsidRDefault="00963382">
      <w:pPr>
        <w:pStyle w:val="ConsPlusTitle"/>
        <w:jc w:val="center"/>
      </w:pPr>
      <w:r>
        <w:t>ЗАКОН</w:t>
      </w:r>
    </w:p>
    <w:p w:rsidR="00963382" w:rsidRDefault="00963382">
      <w:pPr>
        <w:pStyle w:val="ConsPlusTitle"/>
        <w:jc w:val="center"/>
      </w:pPr>
    </w:p>
    <w:p w:rsidR="00963382" w:rsidRDefault="00963382">
      <w:pPr>
        <w:pStyle w:val="ConsPlusTitle"/>
        <w:jc w:val="center"/>
      </w:pPr>
      <w:r>
        <w:t>ОБ ОРГАНИЗАЦИИ ПРОВЕДЕНИЯ КАПИТАЛЬНОГО РЕМОНТА</w:t>
      </w:r>
    </w:p>
    <w:p w:rsidR="00963382" w:rsidRDefault="00963382">
      <w:pPr>
        <w:pStyle w:val="ConsPlusTitle"/>
        <w:jc w:val="center"/>
      </w:pPr>
      <w:r>
        <w:t>ОБЩЕГО ИМУЩЕСТВА В МНОГОКВАРТИРНЫХ ДОМАХ,</w:t>
      </w:r>
    </w:p>
    <w:p w:rsidR="00963382" w:rsidRDefault="00963382">
      <w:pPr>
        <w:pStyle w:val="ConsPlusTitle"/>
        <w:jc w:val="center"/>
      </w:pPr>
      <w:r>
        <w:t>РАСПОЛОЖЕННЫХ НА ТЕРРИТОРИИ РЕСПУБЛИКИ КОМИ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jc w:val="right"/>
      </w:pPr>
      <w:r>
        <w:t>Принят</w:t>
      </w:r>
    </w:p>
    <w:p w:rsidR="00963382" w:rsidRDefault="00963382">
      <w:pPr>
        <w:pStyle w:val="ConsPlusNormal"/>
        <w:jc w:val="right"/>
      </w:pPr>
      <w:r>
        <w:t>Государственным Советом Республики Коми</w:t>
      </w:r>
    </w:p>
    <w:p w:rsidR="00963382" w:rsidRDefault="00963382">
      <w:pPr>
        <w:pStyle w:val="ConsPlusNormal"/>
        <w:jc w:val="right"/>
      </w:pPr>
      <w:r>
        <w:t>18 июня 2013 года</w:t>
      </w:r>
    </w:p>
    <w:p w:rsidR="00963382" w:rsidRDefault="009633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33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382" w:rsidRDefault="00963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382" w:rsidRDefault="009633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04.03.2014 </w:t>
            </w:r>
            <w:hyperlink r:id="rId6" w:history="1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7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963382" w:rsidRDefault="00963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21.04.2015 </w:t>
            </w:r>
            <w:hyperlink r:id="rId8" w:history="1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02.11.2015 </w:t>
            </w:r>
            <w:hyperlink r:id="rId9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01.03.2016 </w:t>
            </w:r>
            <w:hyperlink r:id="rId10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,</w:t>
            </w:r>
          </w:p>
          <w:p w:rsidR="00963382" w:rsidRDefault="00963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11" w:history="1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 xml:space="preserve">, от 27.10.2016 </w:t>
            </w:r>
            <w:hyperlink r:id="rId12" w:history="1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 xml:space="preserve">, от 03.03.2017 </w:t>
            </w:r>
            <w:hyperlink r:id="rId13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963382" w:rsidRDefault="00963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4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 xml:space="preserve">1. Настоящий Закон в соответствии с требованиями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домах, расположенных на территории Республики Коми (далее - многоквартирные дома).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2. Иные термины и понятия, используемые в настоящем Законе, применяются в том же значении, что и в Жилищном </w:t>
      </w:r>
      <w:hyperlink r:id="rId16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2. Полномочия Государственного Совета Республики Коми в области обеспечения своевременного проведения капитального ремонта общего имущества в многоквартирных домах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К полномочиям Государственного Совета Республики Коми в области обеспечения своевременного проведения капитального ремонта общего имущества в многоквартирных домах относятся: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Республики Коми в области обеспечения своевременного проведения капитального ремонта общего имущества в многоквартирных домах;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иные полномочия, отнесенные законодательством к полномочиям законодательных (представительных) органов государственной власти субъектов Российской Федерации.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3. Полномочия Правительства Республики Коми в области обеспечения своевременного проведения капитального ремонта общего имущества в многоквартирных домах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bookmarkStart w:id="0" w:name="P34"/>
      <w:bookmarkEnd w:id="0"/>
      <w:r>
        <w:t>1. К полномочиям Правительства Республики Коми в области обеспечения своевременного проведения капитального ремонта общего имущества в многоквартирных домах относятся: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lastRenderedPageBreak/>
        <w:t>1) установление минимального размера взноса на капитальный ремонт общего имущества в многоквартирном доме (далее - минимальный размер взноса на капитальный ремонт);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проведения мониторинга технического состояния многоквартирных домов;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3) утверждение региональной программы капитального ремонта общего имущества в многоквартирных домах (далее - региональная программа капитального ремонта) и внесение изменений в данную программу;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4) установление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5) установление порядка утверждения краткосрочных (сроком на три года с распределением по годам в пределах указанного срока) планов реализации региональной программы капитального ремонта;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6) утверждение краткосрочного (сроком на три года с распределением по годам в пределах указанного срока) плана реализации региональной программы капитального ремонта;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7) установление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 общего имущества в многоквартирном доме (далее - фонд капитального ремонта), сформированного исходя из минимального размера взноса на капитальный ремонт;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РК от 01.03.2016 N 20-РЗ;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8-1) определение порядка установления необходимости проведения капитального ремонта общего имущества в многоквартирном доме;</w:t>
      </w:r>
    </w:p>
    <w:p w:rsidR="00963382" w:rsidRDefault="00963382">
      <w:pPr>
        <w:pStyle w:val="ConsPlusNormal"/>
        <w:jc w:val="both"/>
      </w:pPr>
      <w:r>
        <w:t xml:space="preserve">(п. 8-1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РК от 04.03.2014 N 12-РЗ)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8-2)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963382" w:rsidRDefault="00963382">
      <w:pPr>
        <w:pStyle w:val="ConsPlusNormal"/>
        <w:jc w:val="both"/>
      </w:pPr>
      <w:r>
        <w:t xml:space="preserve">(п. 8-2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РК от 21.04.2015 N 22-РЗ)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8-3) осуществление ведения реестра квалифицированных подрядных организаций, сформированного по итогам предварительного отбора квалифицированных подрядных организаций, имеющих право принимать участие в закупках (торгах), предметом которых является оказание услуг и (или) выполнение работ по капитальному ремонту общего имущества в многоквартирном доме;</w:t>
      </w:r>
    </w:p>
    <w:p w:rsidR="00963382" w:rsidRDefault="00963382">
      <w:pPr>
        <w:pStyle w:val="ConsPlusNormal"/>
        <w:jc w:val="both"/>
      </w:pPr>
      <w:r>
        <w:t xml:space="preserve">(п. 8-3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РК от 27.10.2016 N 104-РЗ)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8-4) установление порядка принятия решения по вопросам, предусмотренным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</w:t>
      </w:r>
    </w:p>
    <w:p w:rsidR="00963382" w:rsidRDefault="00963382">
      <w:pPr>
        <w:pStyle w:val="ConsPlusNormal"/>
        <w:jc w:val="both"/>
      </w:pPr>
      <w:r>
        <w:t xml:space="preserve">(п. 8-4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8-5) установление порядка определения невозможности оказания услуг и (или) выполнения </w:t>
      </w:r>
      <w:r>
        <w:lastRenderedPageBreak/>
        <w:t>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963382" w:rsidRDefault="00963382">
      <w:pPr>
        <w:pStyle w:val="ConsPlusNormal"/>
        <w:jc w:val="both"/>
      </w:pPr>
      <w:r>
        <w:t xml:space="preserve">(п. 8-5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8-6) установление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 предложений, предусмотренных </w:t>
      </w:r>
      <w:hyperlink r:id="rId32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Федерации;</w:t>
      </w:r>
    </w:p>
    <w:p w:rsidR="00963382" w:rsidRDefault="00963382">
      <w:pPr>
        <w:pStyle w:val="ConsPlusNormal"/>
        <w:jc w:val="both"/>
      </w:pPr>
      <w:r>
        <w:t xml:space="preserve">(п. 8-6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8-7) определение порядка, сроков проведения и источников финансирования реконструкции или сноса многоквартирных домов, физический износ основных конструктивных элементов (крыша, стены, фундамент) которых превышает семьдесят процентов,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 w:rsidR="00963382" w:rsidRDefault="00963382">
      <w:pPr>
        <w:pStyle w:val="ConsPlusNormal"/>
        <w:jc w:val="both"/>
      </w:pPr>
      <w:r>
        <w:t xml:space="preserve">(п. 8-7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законодательством Российской Федерации и законодательством Республики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Коми в области обеспечения своевременного проведения капитального ремонта общего имущества в многоквартирных домах, определенные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Коми самостоятельно или (за исключением полномочия, указанного в </w:t>
      </w:r>
      <w:hyperlink w:anchor="P37" w:history="1">
        <w:r>
          <w:rPr>
            <w:color w:val="0000FF"/>
          </w:rPr>
          <w:t>пункте 3 части 1</w:t>
        </w:r>
      </w:hyperlink>
      <w:r>
        <w:t xml:space="preserve"> настоящей статьи) уполномоченным им органом исполнительной власти Республики Коми.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4. Порядок подготовки и утверждения региональной программы капитального ремонта, требования к данной программе, порядок предоставления органами местного самоуправления в Республике Коми сведений, необходимых для подготовки региональной программы капитального ремонта</w:t>
      </w:r>
    </w:p>
    <w:p w:rsidR="00963382" w:rsidRDefault="00963382">
      <w:pPr>
        <w:pStyle w:val="ConsPlusNormal"/>
        <w:jc w:val="both"/>
      </w:pPr>
      <w:r>
        <w:t xml:space="preserve">(в ред. Законов РК от 05.05.2014 </w:t>
      </w:r>
      <w:hyperlink r:id="rId36" w:history="1">
        <w:r>
          <w:rPr>
            <w:color w:val="0000FF"/>
          </w:rPr>
          <w:t>N 29-РЗ</w:t>
        </w:r>
      </w:hyperlink>
      <w:r>
        <w:t xml:space="preserve">, от 03.03.2017 </w:t>
      </w:r>
      <w:hyperlink r:id="rId37" w:history="1">
        <w:r>
          <w:rPr>
            <w:color w:val="0000FF"/>
          </w:rPr>
          <w:t>N 13-РЗ</w:t>
        </w:r>
      </w:hyperlink>
      <w:r>
        <w:t>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1.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Республики Коми, и включает в себя: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основные цели и задачи региональной программы капитального ремонта;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планируемые показатели выполнения региональной программы капитального ремонта;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3)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</w:t>
      </w:r>
      <w:r>
        <w:lastRenderedPageBreak/>
        <w:t>аварийными и подлежащими сносу или реконструкции, домов, в которых имеется менее чем три квартиры, а также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963382" w:rsidRDefault="00963382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4) перечень услуг и (или) работ по капитальному ремонту общего имущества в многоквартирных домах;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5) плановый период проведения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работ, предусмотренных </w:t>
      </w:r>
      <w:hyperlink r:id="rId40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Республики Коми, с указанием на календарный год или на не превышающий трех календарных лет период, в течение которых должен быть проведен такой ремонт;</w:t>
      </w:r>
    </w:p>
    <w:p w:rsidR="00963382" w:rsidRDefault="00963382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42" w:history="1">
        <w:r>
          <w:rPr>
            <w:color w:val="0000FF"/>
          </w:rPr>
          <w:t>Закон</w:t>
        </w:r>
      </w:hyperlink>
      <w:r>
        <w:t xml:space="preserve"> РК от 03.03.2017 N 13-РЗ;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7) иные сведения, подлежащие включению в региональную программу капитального ремонта в соответствии с нормативными правовыми актами Российской Федерации, нормативными правовыми актами Республики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2. Очередность проведения капитального ремонта общего имущества в многоквартирных домах определяется исходя из следующих критериев, которые могут быть дифференцированы по муниципальным образованиям в Республике Коми: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износ многоквартирного дома;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год ввода в эксплуатацию многоквартирного дома;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3) своевременность и полнота оплаты собственниками жилищно-коммунальных услуг, включая минимальный размер взноса на капитальный ремонт;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4) дата последнего проведения капитального ремонта общего имущества в многоквартирных домах.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В первоочередном порядке региональной программой капитального ремонта должно предусматриваться проведение капитального ремонта в случае, установленном </w:t>
      </w:r>
      <w:hyperlink r:id="rId44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РК от 05.05.2014 N 29-РЗ)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3. Уполномоченный Правительством Республики Коми орган исполнительной власти Республики Коми (далее - уполномоченный орган) до 1 ноября 2013 года разрабатывает проект региональной программы капитального ремонта и направляет его в порядке, установленном для подготовки и внесения в Правительство Республики Коми проектов правовых актов Республики Коми, на рассмотрение Правительству Республики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4. Правительство Республики Коми в установленном порядке рассматривает подготовленный уполномоченным органом проект региональной программы капитального ремонта и утверждает региональную программу капитального ремонта не позднее 30 декабря 2013 года.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5. В целях подготовки региональной программы капитального ремонта (ее актуализации) органы местного самоуправления в Республике Коми предоставляют в уполномоченный орган </w:t>
      </w:r>
      <w:r>
        <w:lastRenderedPageBreak/>
        <w:t xml:space="preserve">сведения, указанные в </w:t>
      </w:r>
      <w:hyperlink w:anchor="P7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5" w:history="1">
        <w:r>
          <w:rPr>
            <w:color w:val="0000FF"/>
          </w:rPr>
          <w:t>5 части 1</w:t>
        </w:r>
      </w:hyperlink>
      <w:r>
        <w:t xml:space="preserve"> настоящей статьи, по форме, утверждаемой уполномоченным органом.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Сведения, предусмотренные настоящей частью, предоставляются в отношении многоквартирных домов, расположенных на территории соответствующего муниципального образования, в срок до 1 августа года, в котором должна быть утверждена региональная программа капитального ремонта или изменения в нее.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Уполномоченный орган ежегодно до 1 октября, начиная с 2014 года, разрабатывает изменения в региональную программу капитального ремонта и направляет их на рассмотрение Правительству Республики Коми в порядке, установленном для подготовки и внесения в Правительство Республики Коми проектов правовых актов Республики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Правительство Республики Коми вносит изменения в региональную программу капитального ремонта ежегодно до 1 ноября, начиная с 2014 года, с учетом требований, установленных нормами </w:t>
      </w:r>
      <w:hyperlink r:id="rId46" w:history="1">
        <w:r>
          <w:rPr>
            <w:color w:val="0000FF"/>
          </w:rPr>
          <w:t>частей 3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 и </w:t>
      </w:r>
      <w:hyperlink r:id="rId48" w:history="1">
        <w:r>
          <w:rPr>
            <w:color w:val="0000FF"/>
          </w:rPr>
          <w:t>4-1 статьи 168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РК от 01.03.2016 N 20-РЗ)</w:t>
      </w:r>
    </w:p>
    <w:p w:rsidR="00963382" w:rsidRDefault="00963382">
      <w:pPr>
        <w:pStyle w:val="ConsPlusNormal"/>
        <w:jc w:val="both"/>
      </w:pPr>
      <w:r>
        <w:t xml:space="preserve">(часть 5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РК от 05.05.2014 N 29-РЗ)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5. Фонд капитального ремонта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1. Установить, что решение общего собрания собственников помещений в многоквартирном доме об определении способа формирования фонда капитального ремонта должно быть принято и реализовано указанными собственниками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РК от 04.03.2014 N 12-РЗ)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Установить срок возникновения обязанности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- пять лет с даты включения данного многоквартирного дома в региональную программу капитального ремонта, если решением общего собрания собственников помещений в многоквартирном доме не установлен более ранний срок по уплате взносов на капитальный ремонт.</w:t>
      </w:r>
    </w:p>
    <w:p w:rsidR="00963382" w:rsidRDefault="0096338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РК от 02.11.2015 N 89-РЗ)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2. Установить, что на период до 1 октября года, предшествующего очередному году реализации региональной программы капитального ремонта, утвержденной в установленном настоящим Законом порядке,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составляет 30 процентов от оценочной стоимости капитального ремонта многоквартирного дома, включающего все услуги и работы, входящие в установленный перечень минимально необходимых услуг и работ по капитальному ремонту многоквартирного дома с учетом уровня благоустройства, конструктивных и технических параметров многоквартирного дома.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6. Контроль за формированием фонда капитального ремонта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bookmarkStart w:id="4" w:name="P107"/>
      <w:bookmarkEnd w:id="4"/>
      <w:r>
        <w:t>1. Региональный оператор обязан представлять в орган государственного жилищного надзора следующие сведения о многоквартирных домах, собственники помещений в которых формируют фонды капитального ремонта на счете, счетах регионального оператора: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lastRenderedPageBreak/>
        <w:t xml:space="preserve">1) - 2) исключены. - </w:t>
      </w:r>
      <w:hyperlink r:id="rId54" w:history="1">
        <w:r>
          <w:rPr>
            <w:color w:val="0000FF"/>
          </w:rPr>
          <w:t>Закон</w:t>
        </w:r>
      </w:hyperlink>
      <w:r>
        <w:t xml:space="preserve"> РК от 03.03.2017 N 13-РЗ;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3) уведомление о выбранном собственниками помещений способе формирования фонда капитального ремонта;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4) копии протоколов общих собраний собственников помещений о выборе способа формирования фонда капитального ремонта;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5) копии договора о формировании фонда капитального ремонта и об организации проведения капитального ремонта;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6) справку об открытии счета, счетов регионального оператора с указанием реквизитов;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7) документы, подтверждающие поступление взносов на капитальный ремонт от собственников помещений на счет, счета регионального оператора;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8) информацию о размере остатка средств на счете, счетах регионального оператора;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9) информацию о поступлении взносов на капитальный ремонт от собственников помещений в многоквартирных домах, указанных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2. Владелец специального счета обязан представлять в орган государственного жилищного надзора: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сведения о размере средств, начисленных в качестве взносов на капитальный ремонт;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сведения о размере средств, поступивших в качестве взносов на капитальный ремонт;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3) сведения о размере израсходованных средств на капитальный ремонт со специального счета;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4) сведения о размере остатка средств на специальном счете;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5)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963382" w:rsidRDefault="00963382">
      <w:pPr>
        <w:pStyle w:val="ConsPlusNormal"/>
        <w:jc w:val="both"/>
      </w:pPr>
      <w:r>
        <w:t xml:space="preserve">(часть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3. Сведения, предусмотренные </w:t>
      </w:r>
      <w:hyperlink w:anchor="P10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6" w:history="1">
        <w:r>
          <w:rPr>
            <w:color w:val="0000FF"/>
          </w:rPr>
          <w:t>2</w:t>
        </w:r>
      </w:hyperlink>
      <w:r>
        <w:t xml:space="preserve"> настоящей статьи, представляются региональным оператором, владельцем специального счета в орган государственного жилищного надзора ежеквартально, до пятого числа месяца, следующего за отчетным кварталом, в том числе в электронной форме.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4. Уполномоченное лицо, указанное в </w:t>
      </w:r>
      <w:hyperlink r:id="rId57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Федерации, обязано представлять владельцу специального счета сведения о размере средств, начисленных в качестве взносов на капитальный ремонт ежеквартально, до первого числа месяца, следующего за отчетным кварталом, в том числе в электронной форме.</w:t>
      </w:r>
    </w:p>
    <w:p w:rsidR="00963382" w:rsidRDefault="00963382">
      <w:pPr>
        <w:pStyle w:val="ConsPlusNormal"/>
        <w:jc w:val="both"/>
      </w:pPr>
      <w:r>
        <w:t xml:space="preserve">(часть 4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РК от 03.03.2017 N 13-РЗ)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7. Изменение способа формирования фонда капитального ремонта</w:t>
      </w:r>
    </w:p>
    <w:p w:rsidR="00963382" w:rsidRDefault="00963382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в соответствии с </w:t>
      </w:r>
      <w:hyperlink r:id="rId60" w:history="1">
        <w:r>
          <w:rPr>
            <w:color w:val="0000FF"/>
          </w:rPr>
          <w:t>частью 5 статьи 173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lastRenderedPageBreak/>
        <w:t>Статья 8. Минимальный размер взноса на капитальный ремонт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 xml:space="preserve">1. Минимальный размер взноса на капитальный ремонт устанавливается Правительством Республики Коми в соответствии с </w:t>
      </w:r>
      <w:hyperlink r:id="rId61" w:history="1">
        <w:r>
          <w:rPr>
            <w:color w:val="0000FF"/>
          </w:rPr>
          <w:t>частью 8.1 статьи 156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2. Минимальный размер взноса на капитальный ремонт дифференцируется по муниципальным образованиям в Республике Коми в соответствии с </w:t>
      </w:r>
      <w:hyperlink r:id="rId63" w:history="1">
        <w:r>
          <w:rPr>
            <w:color w:val="0000FF"/>
          </w:rPr>
          <w:t>частью 8.1 статьи 156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  <w:jc w:val="both"/>
      </w:pPr>
      <w:r>
        <w:t xml:space="preserve">(часть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3. Минимальный размер взноса на капитальный ремонт определяется на основе оценки потребности в средствах на финансирование услуг и (или)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домов, возможностей дополнительного софинансирования расходов на капитальный ремонт за счет средств республиканского бюджета Республики Коми и (или) местных бюджетов муниципальных образований в Республике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4. Минимальный размер взноса на капитальный ремонт устанавливается в рублях с одного квадратного метра исходя из занимаемой общей площади помещения в многоквартирном доме, принадлежащего собственнику такого помещения.</w:t>
      </w:r>
    </w:p>
    <w:p w:rsidR="00963382" w:rsidRDefault="00963382">
      <w:pPr>
        <w:pStyle w:val="ConsPlusNormal"/>
        <w:jc w:val="both"/>
      </w:pPr>
      <w:r>
        <w:t xml:space="preserve">(часть 4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РК от 04.03.2014 N 12-РЗ)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5. Минимальный размер взноса на капитальный ремонт устанавливается на трехлетний период реализации региональной программы капитального ремонта с разбивкой по годам.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Минимальный размер взноса на капитальный ремонт, установленный на второй и третий годы указанного трехлетнего периода, подлежит индексации исходя из уровня инфляции.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6. Минимальный размер взноса на капитальный ремонт устанавливается: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на первый трехлетний период реализации региональной программы капитального ремонта - до 30 декабря 2013 года;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на последующие трехлетние периоды реализации региональной программы капитального ремонта - до 1 октября года, предшествующего очередному трехлетнему периоду реализации региональной программы капитального ремонта.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7. Устанавливаемый минимальный размер взноса на капитальный ремонт должен быть доступным для граждан с учетом совокупных расходов на оплату жилого помещения и коммунальных услуг.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8(1). Особенности уплаты взносов на капитальный ремонт общего имущества в многоквартирном доме</w:t>
      </w:r>
    </w:p>
    <w:p w:rsidR="00963382" w:rsidRDefault="00963382">
      <w:pPr>
        <w:pStyle w:val="ConsPlusNormal"/>
        <w:ind w:firstLine="540"/>
        <w:jc w:val="both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РК от 21.04.2015 N 22-РЗ)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ежеквартально до 10 числа месяца, следующего за истекшим кварталом.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lastRenderedPageBreak/>
        <w:t xml:space="preserve">Статья 9.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 xml:space="preserve">1.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Республике Коми или муниципальному образованию в Республике Коми, региональный оператор обязан выплатить собственникам помещений в этом многоквартирном доме средства фонда капитального ремонта в размере, определяемом в соответствии со </w:t>
      </w:r>
      <w:hyperlink r:id="rId68" w:history="1">
        <w:r>
          <w:rPr>
            <w:color w:val="0000FF"/>
          </w:rPr>
          <w:t>статьей 184</w:t>
        </w:r>
      </w:hyperlink>
      <w:r>
        <w:t xml:space="preserve"> Жилищного кодекса Российской Федерации.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2. Средства, подлежащие возврату собственнику помещения, перечисляются региональным оператором на основании письменного заявления собственника помещения о возврате средств фонда капитального ремонта на указанный в заявлении банковский счет в течение шести месяцев с даты регистрации региональным оператором указанного заявления.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Собственник помещения обязан приложить к указанному заявлению выписку из Единого государственного реестра прав на недвижимое имущество и сделок с ним, подтверждающую его право собственности на помещение на дату подачи заявления (далее - выписка).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Регистрация заявления о возврате средств фонда капитального ремонта и выдача собственнику помещения расписки в получении данного заявления и выписки осуществляются региональным оператором в день поступления заявления и выписки региональному оператору.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3. В случае признания многоквартирного дома аварийным и подлежащим сносу или реконструкции средства на цели сноса или реконструкции перечисляются региональным оператором на банковский счет лица, указанного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 копии указанного решения.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10. Порядок зачета стоимости ранее проведенных отдельных работ по капитальному ремонту общего имущества в многоквартирном доме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bookmarkStart w:id="6" w:name="P164"/>
      <w:bookmarkEnd w:id="6"/>
      <w:r>
        <w:t xml:space="preserve">1.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определяемом в соответствии со </w:t>
      </w:r>
      <w:hyperlink r:id="rId69" w:history="1">
        <w:r>
          <w:rPr>
            <w:color w:val="0000FF"/>
          </w:rPr>
          <w:t>статьей 181</w:t>
        </w:r>
      </w:hyperlink>
      <w:r>
        <w:t xml:space="preserve"> Жилищного кодекса Российской Федерации, подлежат зачету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 (далее - зачет).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в многоквартирном доме и внесения полной оплаты таких услуг и (или) работ подрядной организации.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7" w:name="P167"/>
      <w:bookmarkEnd w:id="7"/>
      <w:r>
        <w:lastRenderedPageBreak/>
        <w:t>3. Подтверждением оказания услуг и (или) выполнения работ по капитальному ремонту общего имущества в многоквартирном доме и внесения полной оплаты таких услуг и (или) работ являются договор об оказании услуг и (или) о выполнении работ по капитальному ремонту общего имущества в многоквартирном доме, акт приемки услуг и (или) работ и документы, подтверждающие оплату оказанных (выполненных) подрядной организацией услуг и (или) работ.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помещений.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Все поступившие в соответствии с настоящей частью документы регистрируются уполномоченным сотрудником регионального оператора в день их поступления.</w:t>
      </w:r>
    </w:p>
    <w:p w:rsidR="00963382" w:rsidRDefault="0096338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bookmarkStart w:id="8" w:name="P171"/>
      <w:bookmarkEnd w:id="8"/>
      <w:r>
        <w:t xml:space="preserve">4. Региональный оператор в течение одного месяца с даты поступления представленных документов осуществляет их проверку, в случае соблюдения условий, предусмотренных </w:t>
      </w:r>
      <w:hyperlink w:anchor="P164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 настоящей статьи, принимает решение об осуществлении зачета и производит зачет.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Несоблюдение условий, предусмотренных </w:t>
      </w:r>
      <w:hyperlink w:anchor="P164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 настоящей статьи, и (или) наличие в представленных документах недостоверных сведений являются основаниями для принятия решения об отказе в осуществлении зачета в срок, указанный в </w:t>
      </w:r>
      <w:hyperlink w:anchor="P171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О принятом решении об осуществлении зачета или об отказе в осуществлении зачета региональный оператор уведомляет собственников помещений в течение десяти календарных дней с даты принятия соответствующего решения.</w:t>
      </w:r>
    </w:p>
    <w:p w:rsidR="00963382" w:rsidRDefault="00963382">
      <w:pPr>
        <w:pStyle w:val="ConsPlusNormal"/>
        <w:jc w:val="both"/>
      </w:pPr>
      <w:r>
        <w:t xml:space="preserve">(часть 4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11. Перечень услуг и (или) работ по капитальному ремонту общего имущества в многоквартирном доме, которые финансируются за счет средств фонда капитального ремонта, сформированного исходя из минимального размера взноса на капитальный ремонт, и могут финансироваться за счет средств государственной поддержки, предоставляемой Республикой Коми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могут финансироваться за счет средств государственной поддержки, предоставляемой Республикой Коми, помимо услуг и (или) работ, предусмотренных </w:t>
      </w:r>
      <w:hyperlink r:id="rId7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включает в себя: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разработку проектной документации в соответствии с законодательством Российской Федерации о градостроительной деятельности;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проведение в соответствии с законодательством Российской Федерации о градостроительной деятельности государственной экспертизы проектной документации применительно к капитальному ремонту общего имущества в многоквартирном доме;</w:t>
      </w:r>
    </w:p>
    <w:p w:rsidR="00963382" w:rsidRDefault="0096338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3) утепление фасада при проведении работ по капитальному ремонту фасада;</w:t>
      </w:r>
    </w:p>
    <w:p w:rsidR="00963382" w:rsidRDefault="00963382">
      <w:pPr>
        <w:pStyle w:val="ConsPlusNormal"/>
        <w:jc w:val="both"/>
      </w:pPr>
      <w:r>
        <w:t xml:space="preserve">(п. 3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4) переустройство невентилируемых совмещенных крыш на вентилируемые крыши, утепление подкровельного (чердачного) перекрытия, ремонт чердачных перекрытий с заменой </w:t>
      </w:r>
      <w:r>
        <w:lastRenderedPageBreak/>
        <w:t>утеплителя при проведении работ по капитальному ремонту крыши;</w:t>
      </w:r>
    </w:p>
    <w:p w:rsidR="00963382" w:rsidRDefault="00963382">
      <w:pPr>
        <w:pStyle w:val="ConsPlusNormal"/>
        <w:jc w:val="both"/>
      </w:pPr>
      <w:r>
        <w:t xml:space="preserve">(п. 4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РК от 03.03.2017 N 13-РЗ;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РК от 24.11.2017 N 82-РЗ)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963382" w:rsidRDefault="00963382">
      <w:pPr>
        <w:pStyle w:val="ConsPlusNormal"/>
        <w:jc w:val="both"/>
      </w:pPr>
      <w:r>
        <w:t xml:space="preserve">(п. 5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РК от 03.03.2017 N 13-РЗ)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82" w:history="1">
        <w:r>
          <w:rPr>
            <w:color w:val="0000FF"/>
          </w:rPr>
          <w:t>Закон</w:t>
        </w:r>
      </w:hyperlink>
      <w:r>
        <w:t xml:space="preserve"> РК от 03.03.2017 N 13-РЗ.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12. Размер предельной стоимости услуг и (или) работ по капитальному ремонту общего имущества в многоквартирном доме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1.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Правительством Республики Коми на три года и подлежит ежегодной индексации с учетом инфляции.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2. Размер предельной стоимости услуги и (или) работы по капитальному ремонту общего имущества в многоквартирном доме устанавливается дифференцированно в зависимости от муниципального образования в Республике Коми, в котором расположен многоквартирный дом.</w:t>
      </w:r>
    </w:p>
    <w:p w:rsidR="00963382" w:rsidRDefault="00963382">
      <w:pPr>
        <w:pStyle w:val="ConsPlusNormal"/>
        <w:jc w:val="both"/>
      </w:pPr>
      <w:r>
        <w:t xml:space="preserve">(в ред. Законов РК от 04.03.2014 </w:t>
      </w:r>
      <w:hyperlink r:id="rId83" w:history="1">
        <w:r>
          <w:rPr>
            <w:color w:val="0000FF"/>
          </w:rPr>
          <w:t>N 12-РЗ</w:t>
        </w:r>
      </w:hyperlink>
      <w:r>
        <w:t xml:space="preserve">, от 03.03.2017 </w:t>
      </w:r>
      <w:hyperlink r:id="rId84" w:history="1">
        <w:r>
          <w:rPr>
            <w:color w:val="0000FF"/>
          </w:rPr>
          <w:t>N 13-РЗ</w:t>
        </w:r>
      </w:hyperlink>
      <w:r>
        <w:t>)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 xml:space="preserve">Статья 13. Исключена. - </w:t>
      </w:r>
      <w:hyperlink r:id="rId85" w:history="1">
        <w:r>
          <w:rPr>
            <w:color w:val="0000FF"/>
          </w:rPr>
          <w:t>Закон</w:t>
        </w:r>
      </w:hyperlink>
      <w:r>
        <w:t xml:space="preserve"> РК от 03.10.2016 N 76-РЗ.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14. Государственная поддержка на проведение капитального ремонта общего имущества в многоквартирных домах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1. Порядок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 (далее - государственная поддержка), предусматриваются законом Республики Коми о республиканском бюджете Республики Коми на соответствующий финансовый год и плановый период и принимаемыми в соответствии с ним нормативными правовыми актами Правительства Республики Коми.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 xml:space="preserve">2. Государственная поддержка оказывается на один вид услуг (работ), включенных в установленный Жилищным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перечень работ по капитальному ремонту общего имущества в многоквартирном доме, и только один раз.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3. Государственная поддержка за счет средств республиканского бюджета Республики Коми не оказывается в следующих случаях: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1) многоквартирный дом введен в эксплуатацию позднее 2002 года;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2) собственники помещений приняли решение о переносе срока капитального ремонта с предусмотренного региональной программой капитального ремонта на более ранний;</w:t>
      </w:r>
    </w:p>
    <w:p w:rsidR="00963382" w:rsidRDefault="00963382">
      <w:pPr>
        <w:pStyle w:val="ConsPlusNormal"/>
        <w:spacing w:before="220"/>
        <w:ind w:firstLine="540"/>
        <w:jc w:val="both"/>
      </w:pPr>
      <w:r>
        <w:t>3) в многоквартирном доме проведен ремонт в рамках адресных программ Республики Коми, финансируемых с привлечением средств Фонда содействия реформированию жилищно-коммунального хозяйства начиная с 2008 года.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15. Ответственность Республики Коми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lastRenderedPageBreak/>
        <w:t>Республика Коми несет ответственность за неисполнение или ненадлежащее исполнение региональным оператором обязательств перед собственниками помещений в соответствии с законодательством Российской Федерации.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  <w:jc w:val="right"/>
      </w:pPr>
      <w:r>
        <w:t>Глава Республики Коми</w:t>
      </w:r>
    </w:p>
    <w:p w:rsidR="00963382" w:rsidRDefault="00963382">
      <w:pPr>
        <w:pStyle w:val="ConsPlusNormal"/>
        <w:jc w:val="right"/>
      </w:pPr>
      <w:r>
        <w:t>В.ГАЙЗЕР</w:t>
      </w:r>
    </w:p>
    <w:p w:rsidR="00963382" w:rsidRDefault="00963382">
      <w:pPr>
        <w:pStyle w:val="ConsPlusNormal"/>
      </w:pPr>
      <w:r>
        <w:t>г. Сыктывкар</w:t>
      </w:r>
    </w:p>
    <w:p w:rsidR="00963382" w:rsidRDefault="00963382">
      <w:pPr>
        <w:pStyle w:val="ConsPlusNormal"/>
        <w:spacing w:before="220"/>
      </w:pPr>
      <w:r>
        <w:t>24 июня 2013 года</w:t>
      </w:r>
    </w:p>
    <w:p w:rsidR="00963382" w:rsidRDefault="00963382">
      <w:pPr>
        <w:pStyle w:val="ConsPlusNormal"/>
        <w:spacing w:before="220"/>
      </w:pPr>
      <w:r>
        <w:t>N 57-РЗ</w:t>
      </w:r>
    </w:p>
    <w:p w:rsidR="00963382" w:rsidRDefault="00963382">
      <w:pPr>
        <w:pStyle w:val="ConsPlusNormal"/>
      </w:pPr>
    </w:p>
    <w:p w:rsidR="00963382" w:rsidRDefault="00963382">
      <w:pPr>
        <w:pStyle w:val="ConsPlusNormal"/>
      </w:pPr>
    </w:p>
    <w:p w:rsidR="00963382" w:rsidRDefault="00963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1FD" w:rsidRDefault="00ED11FD">
      <w:bookmarkStart w:id="9" w:name="_GoBack"/>
      <w:bookmarkEnd w:id="9"/>
    </w:p>
    <w:sectPr w:rsidR="00ED11FD" w:rsidSect="00BB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2"/>
    <w:rsid w:val="00963382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6179C5692844B89BCC525D02DE81DD1721E6E01990AD1BF9EB27A35DA2286E6D52F9A7072B2D86EFC1836FQ3l6J" TargetMode="External"/><Relationship Id="rId18" Type="http://schemas.openxmlformats.org/officeDocument/2006/relationships/hyperlink" Target="consultantplus://offline/ref=266179C5692844B89BCC525D02DE81DD1721E6E01990AD1BF9EB27A35DA2286E6D52F9A7072B2D86EFC1836FQ3l8J" TargetMode="External"/><Relationship Id="rId26" Type="http://schemas.openxmlformats.org/officeDocument/2006/relationships/hyperlink" Target="consultantplus://offline/ref=266179C5692844B89BCC525D02DE81DD1721E6E01993A91FFBED27A35DA2286E6D52F9A7072B2D86EFC1836FQ3l9J" TargetMode="External"/><Relationship Id="rId39" Type="http://schemas.openxmlformats.org/officeDocument/2006/relationships/hyperlink" Target="consultantplus://offline/ref=266179C5692844B89BCC525D02DE81DD1721E6E01997AE1FFCEC27A35DA2286E6D52F9A7072B2D86EFC1836EQ3l4J" TargetMode="External"/><Relationship Id="rId21" Type="http://schemas.openxmlformats.org/officeDocument/2006/relationships/hyperlink" Target="consultantplus://offline/ref=266179C5692844B89BCC525D02DE81DD1721E6E01990AD1BF9EB27A35DA2286E6D52F9A7072B2D86EFC1836EQ3l1J" TargetMode="External"/><Relationship Id="rId34" Type="http://schemas.openxmlformats.org/officeDocument/2006/relationships/hyperlink" Target="consultantplus://offline/ref=266179C5692844B89BCC525D02DE81DD1721E6E01997AE1FFCEC27A35DA2286E6D52F9A7072B2D86EFC1836EQ3l3J" TargetMode="External"/><Relationship Id="rId42" Type="http://schemas.openxmlformats.org/officeDocument/2006/relationships/hyperlink" Target="consultantplus://offline/ref=266179C5692844B89BCC525D02DE81DD1721E6E01990AD1BF9EB27A35DA2286E6D52F9A7072B2D86EFC1836DQ3l1J" TargetMode="External"/><Relationship Id="rId47" Type="http://schemas.openxmlformats.org/officeDocument/2006/relationships/hyperlink" Target="consultantplus://offline/ref=266179C5692844B89BCC4C5014B2DFD91322BFEF1190A748A4B821F402F22E3B2D12FFF147Q6l8J" TargetMode="External"/><Relationship Id="rId50" Type="http://schemas.openxmlformats.org/officeDocument/2006/relationships/hyperlink" Target="consultantplus://offline/ref=266179C5692844B89BCC525D02DE81DD1721E6E01192A517FBE77AA955FB246C6A5DA6B000622187EFC182Q6lEJ" TargetMode="External"/><Relationship Id="rId55" Type="http://schemas.openxmlformats.org/officeDocument/2006/relationships/hyperlink" Target="consultantplus://offline/ref=266179C5692844B89BCC525D02DE81DD1721E6E01990AD1BF9EB27A35DA2286E6D52F9A7072B2D86EFC1836DQ3l4J" TargetMode="External"/><Relationship Id="rId63" Type="http://schemas.openxmlformats.org/officeDocument/2006/relationships/hyperlink" Target="consultantplus://offline/ref=266179C5692844B89BCC4C5014B2DFD91322BFEF1190A748A4B821F402F22E3B2D12FFF24DQ6l9J" TargetMode="External"/><Relationship Id="rId68" Type="http://schemas.openxmlformats.org/officeDocument/2006/relationships/hyperlink" Target="consultantplus://offline/ref=266179C5692844B89BCC4C5014B2DFD91322BFEF1190A748A4B821F402F22E3B2D12FFF043Q6lCJ" TargetMode="External"/><Relationship Id="rId76" Type="http://schemas.openxmlformats.org/officeDocument/2006/relationships/hyperlink" Target="consultantplus://offline/ref=266179C5692844B89BCC525D02DE81DD1721E6E01990AD1BF9EB27A35DA2286E6D52F9A7072B2D86EFC1836BQ3l9J" TargetMode="External"/><Relationship Id="rId84" Type="http://schemas.openxmlformats.org/officeDocument/2006/relationships/hyperlink" Target="consultantplus://offline/ref=266179C5692844B89BCC525D02DE81DD1721E6E01990AD1BF9EB27A35DA2286E6D52F9A7072B2D86EFC1836AQ3l7J" TargetMode="External"/><Relationship Id="rId7" Type="http://schemas.openxmlformats.org/officeDocument/2006/relationships/hyperlink" Target="consultantplus://offline/ref=266179C5692844B89BCC525D02DE81DD1721E6E01192A517FBE77AA955FB246C6A5DA6B000622187EFC183Q6l8J" TargetMode="External"/><Relationship Id="rId71" Type="http://schemas.openxmlformats.org/officeDocument/2006/relationships/hyperlink" Target="consultantplus://offline/ref=266179C5692844B89BCC525D02DE81DD1721E6E01997AE1FFCEC27A35DA2286E6D52F9A7072B2D86EFC1836DQ3l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6179C5692844B89BCC4C5014B2DFD91322BFEF1190A748A4B821F402QFl2J" TargetMode="External"/><Relationship Id="rId29" Type="http://schemas.openxmlformats.org/officeDocument/2006/relationships/hyperlink" Target="consultantplus://offline/ref=266179C5692844B89BCC4C5014B2DFD91322BFEF1190A748A4B821F402F22E3B2D12FFF744Q6lCJ" TargetMode="External"/><Relationship Id="rId11" Type="http://schemas.openxmlformats.org/officeDocument/2006/relationships/hyperlink" Target="consultantplus://offline/ref=266179C5692844B89BCC525D02DE81DD1721E6E01991A91FFEEC27A35DA2286E6D52F9A7072B2D86EFC1836FQ3l8J" TargetMode="External"/><Relationship Id="rId24" Type="http://schemas.openxmlformats.org/officeDocument/2006/relationships/hyperlink" Target="consultantplus://offline/ref=266179C5692844B89BCC525D02DE81DD1721E6E01992AB1EFAEA27A35DA2286E6D52F9A7072B2D86EFC1836FQ3l9J" TargetMode="External"/><Relationship Id="rId32" Type="http://schemas.openxmlformats.org/officeDocument/2006/relationships/hyperlink" Target="consultantplus://offline/ref=266179C5692844B89BCC4C5014B2DFD91322BFEF1190A748A4B821F402F22E3B2D12FFF2446E2680QElBJ" TargetMode="External"/><Relationship Id="rId37" Type="http://schemas.openxmlformats.org/officeDocument/2006/relationships/hyperlink" Target="consultantplus://offline/ref=266179C5692844B89BCC525D02DE81DD1721E6E01990AD1BF9EB27A35DA2286E6D52F9A7072B2D86EFC1836EQ3l4J" TargetMode="External"/><Relationship Id="rId40" Type="http://schemas.openxmlformats.org/officeDocument/2006/relationships/hyperlink" Target="consultantplus://offline/ref=266179C5692844B89BCC4C5014B2DFD91322BFEF1190A748A4B821F402F22E3B2D12FFF2446E2286QElEJ" TargetMode="External"/><Relationship Id="rId45" Type="http://schemas.openxmlformats.org/officeDocument/2006/relationships/hyperlink" Target="consultantplus://offline/ref=266179C5692844B89BCC525D02DE81DD1721E6E01192A517FBE77AA955FB246C6A5DA6B000622187EFC182Q6lFJ" TargetMode="External"/><Relationship Id="rId53" Type="http://schemas.openxmlformats.org/officeDocument/2006/relationships/hyperlink" Target="consultantplus://offline/ref=266179C5692844B89BCC525D02DE81DD1721E6E01990AD1BF9EB27A35DA2286E6D52F9A7072B2D86EFC1836DQ3l3J" TargetMode="External"/><Relationship Id="rId58" Type="http://schemas.openxmlformats.org/officeDocument/2006/relationships/hyperlink" Target="consultantplus://offline/ref=266179C5692844B89BCC525D02DE81DD1721E6E01990AD1BF9EB27A35DA2286E6D52F9A7072B2D86EFC1836CQ3l4J" TargetMode="External"/><Relationship Id="rId66" Type="http://schemas.openxmlformats.org/officeDocument/2006/relationships/hyperlink" Target="consultantplus://offline/ref=266179C5692844B89BCC525D02DE81DD1721E6E01993A91FFBED27A35DA2286E6D52F9A7072B2D86EFC1836EQ3l1J" TargetMode="External"/><Relationship Id="rId74" Type="http://schemas.openxmlformats.org/officeDocument/2006/relationships/hyperlink" Target="consultantplus://offline/ref=266179C5692844B89BCC525D02DE81DD1721E6E01990AD1BF9EB27A35DA2286E6D52F9A7072B2D86EFC1836BQ3l4J" TargetMode="External"/><Relationship Id="rId79" Type="http://schemas.openxmlformats.org/officeDocument/2006/relationships/hyperlink" Target="consultantplus://offline/ref=266179C5692844B89BCC525D02DE81DD1721E6E01990AD1BF9EB27A35DA2286E6D52F9A7072B2D86EFC1836AQ3l2J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66179C5692844B89BCC4C5014B2DFD91322BFEF1190A748A4B821F402F22E3B2D12FFF24DQ6l9J" TargetMode="External"/><Relationship Id="rId82" Type="http://schemas.openxmlformats.org/officeDocument/2006/relationships/hyperlink" Target="consultantplus://offline/ref=266179C5692844B89BCC525D02DE81DD1721E6E01990AD1BF9EB27A35DA2286E6D52F9A7072B2D86EFC1836AQ3l4J" TargetMode="External"/><Relationship Id="rId19" Type="http://schemas.openxmlformats.org/officeDocument/2006/relationships/hyperlink" Target="consultantplus://offline/ref=266179C5692844B89BCC4C5014B2DFD91322BFEF1190A748A4B821F402F22E3B2D12FFF046Q6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179C5692844B89BCC525D02DE81DD1721E6E01992AE1EFEE827A35DA2286E6D52F9A7072B2D86EFC1836FQ3l6J" TargetMode="External"/><Relationship Id="rId14" Type="http://schemas.openxmlformats.org/officeDocument/2006/relationships/hyperlink" Target="consultantplus://offline/ref=266179C5692844B89BCC525D02DE81DD1721E6E01997AE1FFCEC27A35DA2286E6D52F9A7072B2D86EFC1836FQ3l6J" TargetMode="External"/><Relationship Id="rId22" Type="http://schemas.openxmlformats.org/officeDocument/2006/relationships/hyperlink" Target="consultantplus://offline/ref=266179C5692844B89BCC525D02DE81DD1721E6E01990AD1BF9EB27A35DA2286E6D52F9A7072B2D86EFC1836EQ3l1J" TargetMode="External"/><Relationship Id="rId27" Type="http://schemas.openxmlformats.org/officeDocument/2006/relationships/hyperlink" Target="consultantplus://offline/ref=266179C5692844B89BCC525D02DE81DD1721E6E01991AA1CFCED27A35DA2286E6D52F9A7072B2D86EFC1836FQ3l9J" TargetMode="External"/><Relationship Id="rId30" Type="http://schemas.openxmlformats.org/officeDocument/2006/relationships/hyperlink" Target="consultantplus://offline/ref=266179C5692844B89BCC525D02DE81DD1721E6E01990AD1BF9EB27A35DA2286E6D52F9A7072B2D86EFC1836EQ3l3J" TargetMode="External"/><Relationship Id="rId35" Type="http://schemas.openxmlformats.org/officeDocument/2006/relationships/hyperlink" Target="consultantplus://offline/ref=266179C5692844B89BCC525D02DE81DD1721E6E01997AE1FFCEC27A35DA2286E6D52F9A7072B2D86EFC1836EQ3l2J" TargetMode="External"/><Relationship Id="rId43" Type="http://schemas.openxmlformats.org/officeDocument/2006/relationships/hyperlink" Target="consultantplus://offline/ref=266179C5692844B89BCC525D02DE81DD1721E6E01990AD1BF9EB27A35DA2286E6D52F9A7072B2D86EFC1836DQ3l0J" TargetMode="External"/><Relationship Id="rId48" Type="http://schemas.openxmlformats.org/officeDocument/2006/relationships/hyperlink" Target="consultantplus://offline/ref=266179C5692844B89BCC4C5014B2DFD91322BFEF1190A748A4B821F402F22E3B2D12FFF2446E2585QElFJ" TargetMode="External"/><Relationship Id="rId56" Type="http://schemas.openxmlformats.org/officeDocument/2006/relationships/hyperlink" Target="consultantplus://offline/ref=266179C5692844B89BCC525D02DE81DD1721E6E01990AD1BF9EB27A35DA2286E6D52F9A7072B2D86EFC1836CQ3l3J" TargetMode="External"/><Relationship Id="rId64" Type="http://schemas.openxmlformats.org/officeDocument/2006/relationships/hyperlink" Target="consultantplus://offline/ref=266179C5692844B89BCC525D02DE81DD1721E6E01990AD1BF9EB27A35DA2286E6D52F9A7072B2D86EFC1836BQ3l3J" TargetMode="External"/><Relationship Id="rId69" Type="http://schemas.openxmlformats.org/officeDocument/2006/relationships/hyperlink" Target="consultantplus://offline/ref=266179C5692844B89BCC4C5014B2DFD91322BFEF1190A748A4B821F402F22E3B2D12FFF040Q6l8J" TargetMode="External"/><Relationship Id="rId77" Type="http://schemas.openxmlformats.org/officeDocument/2006/relationships/hyperlink" Target="consultantplus://offline/ref=266179C5692844B89BCC525D02DE81DD1721E6E01990AD1BF9EB27A35DA2286E6D52F9A7072B2D86EFC1836AQ3l1J" TargetMode="External"/><Relationship Id="rId8" Type="http://schemas.openxmlformats.org/officeDocument/2006/relationships/hyperlink" Target="consultantplus://offline/ref=266179C5692844B89BCC525D02DE81DD1721E6E01993A91FFBED27A35DA2286E6D52F9A7072B2D86EFC1836FQ3l6J" TargetMode="External"/><Relationship Id="rId51" Type="http://schemas.openxmlformats.org/officeDocument/2006/relationships/hyperlink" Target="consultantplus://offline/ref=266179C5692844B89BCC525D02DE81DD1721E6E0109AA41BF0E77AA955FB246C6A5DA6B000622187EFC182Q6lEJ" TargetMode="External"/><Relationship Id="rId72" Type="http://schemas.openxmlformats.org/officeDocument/2006/relationships/hyperlink" Target="consultantplus://offline/ref=266179C5692844B89BCC525D02DE81DD1721E6E01997AE1FFCEC27A35DA2286E6D52F9A7072B2D86EFC1836DQ3l6J" TargetMode="External"/><Relationship Id="rId80" Type="http://schemas.openxmlformats.org/officeDocument/2006/relationships/hyperlink" Target="consultantplus://offline/ref=266179C5692844B89BCC525D02DE81DD1721E6E01997AE1FFCEC27A35DA2286E6D52F9A7072B2D86EFC1836CQ3l2J" TargetMode="External"/><Relationship Id="rId85" Type="http://schemas.openxmlformats.org/officeDocument/2006/relationships/hyperlink" Target="consultantplus://offline/ref=266179C5692844B89BCC525D02DE81DD1721E6E01991A91FFEEC27A35DA2286E6D52F9A7072B2D86EFC1836EQ3l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6179C5692844B89BCC525D02DE81DD1721E6E01991AA1CFCED27A35DA2286E6D52F9A7072B2D86EFC1836FQ3l6J" TargetMode="External"/><Relationship Id="rId17" Type="http://schemas.openxmlformats.org/officeDocument/2006/relationships/hyperlink" Target="consultantplus://offline/ref=266179C5692844B89BCC525D02DE81DD1721E6E01991AA19FDE827A35DA2286E6D52F9A7072B2D86EFC1836EQ3l0J" TargetMode="External"/><Relationship Id="rId25" Type="http://schemas.openxmlformats.org/officeDocument/2006/relationships/hyperlink" Target="consultantplus://offline/ref=266179C5692844B89BCC525D02DE81DD1721E6E0109AA41BF0E77AA955FB246C6A5DA6B000622187EFC183Q6l7J" TargetMode="External"/><Relationship Id="rId33" Type="http://schemas.openxmlformats.org/officeDocument/2006/relationships/hyperlink" Target="consultantplus://offline/ref=266179C5692844B89BCC525D02DE81DD1721E6E01997AE1FFCEC27A35DA2286E6D52F9A7072B2D86EFC1836EQ3l0J" TargetMode="External"/><Relationship Id="rId38" Type="http://schemas.openxmlformats.org/officeDocument/2006/relationships/hyperlink" Target="consultantplus://offline/ref=266179C5692844B89BCC525D02DE81DD1721E6E01990AD1BF9EB27A35DA2286E6D52F9A7072B2D86EFC1836EQ3l6J" TargetMode="External"/><Relationship Id="rId46" Type="http://schemas.openxmlformats.org/officeDocument/2006/relationships/hyperlink" Target="consultantplus://offline/ref=266179C5692844B89BCC4C5014B2DFD91322BFEF1190A748A4B821F402F22E3B2D12FFF2446E2285QElEJ" TargetMode="External"/><Relationship Id="rId59" Type="http://schemas.openxmlformats.org/officeDocument/2006/relationships/hyperlink" Target="consultantplus://offline/ref=266179C5692844B89BCC525D02DE81DD1721E6E01990AD1BF9EB27A35DA2286E6D52F9A7072B2D86EFC1836CQ3l6J" TargetMode="External"/><Relationship Id="rId67" Type="http://schemas.openxmlformats.org/officeDocument/2006/relationships/hyperlink" Target="consultantplus://offline/ref=266179C5692844B89BCC4C5014B2DFD91322BFEF1190A748A4B821F402QFl2J" TargetMode="External"/><Relationship Id="rId20" Type="http://schemas.openxmlformats.org/officeDocument/2006/relationships/hyperlink" Target="consultantplus://offline/ref=266179C5692844B89BCC4C5014B2DFD91322BFEF1190A748A4B821F402F22E3B2D12FFF042Q6l9J" TargetMode="External"/><Relationship Id="rId41" Type="http://schemas.openxmlformats.org/officeDocument/2006/relationships/hyperlink" Target="consultantplus://offline/ref=266179C5692844B89BCC525D02DE81DD1721E6E01997AE1FFCEC27A35DA2286E6D52F9A7072B2D86EFC1836EQ3l6J" TargetMode="External"/><Relationship Id="rId54" Type="http://schemas.openxmlformats.org/officeDocument/2006/relationships/hyperlink" Target="consultantplus://offline/ref=266179C5692844B89BCC525D02DE81DD1721E6E01990AD1BF9EB27A35DA2286E6D52F9A7072B2D86EFC1836DQ3l5J" TargetMode="External"/><Relationship Id="rId62" Type="http://schemas.openxmlformats.org/officeDocument/2006/relationships/hyperlink" Target="consultantplus://offline/ref=266179C5692844B89BCC525D02DE81DD1721E6E01990AD1BF9EB27A35DA2286E6D52F9A7072B2D86EFC1836BQ3l0J" TargetMode="External"/><Relationship Id="rId70" Type="http://schemas.openxmlformats.org/officeDocument/2006/relationships/hyperlink" Target="consultantplus://offline/ref=266179C5692844B89BCC525D02DE81DD1721E6E01997AE1FFCEC27A35DA2286E6D52F9A7072B2D86EFC1836DQ3l1J" TargetMode="External"/><Relationship Id="rId75" Type="http://schemas.openxmlformats.org/officeDocument/2006/relationships/hyperlink" Target="consultantplus://offline/ref=266179C5692844B89BCC4C5014B2DFD91322BFEF1190A748A4B821F402F22E3B2D12FFF2446E2286QElFJ" TargetMode="External"/><Relationship Id="rId83" Type="http://schemas.openxmlformats.org/officeDocument/2006/relationships/hyperlink" Target="consultantplus://offline/ref=266179C5692844B89BCC525D02DE81DD1721E6E0109AA41BF0E77AA955FB246C6A5DA6B000622187EFC182Q6lB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179C5692844B89BCC525D02DE81DD1721E6E0109AA41BF0E77AA955FB246C6A5DA6B000622187EFC183Q6l8J" TargetMode="External"/><Relationship Id="rId15" Type="http://schemas.openxmlformats.org/officeDocument/2006/relationships/hyperlink" Target="consultantplus://offline/ref=266179C5692844B89BCC4C5014B2DFD91322BFEF1190A748A4B821F402F22E3B2D12FFF242Q6lCJ" TargetMode="External"/><Relationship Id="rId23" Type="http://schemas.openxmlformats.org/officeDocument/2006/relationships/hyperlink" Target="consultantplus://offline/ref=266179C5692844B89BCC525D02DE81DD1721E6E01990AD1BF9EB27A35DA2286E6D52F9A7072B2D86EFC1836EQ3l0J" TargetMode="External"/><Relationship Id="rId28" Type="http://schemas.openxmlformats.org/officeDocument/2006/relationships/hyperlink" Target="consultantplus://offline/ref=266179C5692844B89BCC4C5014B2DFD91322BFEF1190A748A4B821F402F22E3B2D12FFF2446E258EQElBJ" TargetMode="External"/><Relationship Id="rId36" Type="http://schemas.openxmlformats.org/officeDocument/2006/relationships/hyperlink" Target="consultantplus://offline/ref=266179C5692844B89BCC525D02DE81DD1721E6E01192A517FBE77AA955FB246C6A5DA6B000622187EFC183Q6l7J" TargetMode="External"/><Relationship Id="rId49" Type="http://schemas.openxmlformats.org/officeDocument/2006/relationships/hyperlink" Target="consultantplus://offline/ref=266179C5692844B89BCC525D02DE81DD1721E6E01992AB1EFAEA27A35DA2286E6D52F9A7072B2D86EFC1836EQ3l3J" TargetMode="External"/><Relationship Id="rId57" Type="http://schemas.openxmlformats.org/officeDocument/2006/relationships/hyperlink" Target="consultantplus://offline/ref=266179C5692844B89BCC4C5014B2DFD91322BFEF1190A748A4B821F402F22E3B2D12FFF2446E2583QElDJ" TargetMode="External"/><Relationship Id="rId10" Type="http://schemas.openxmlformats.org/officeDocument/2006/relationships/hyperlink" Target="consultantplus://offline/ref=266179C5692844B89BCC525D02DE81DD1721E6E01992AB1EFAEA27A35DA2286E6D52F9A7072B2D86EFC1836FQ3l6J" TargetMode="External"/><Relationship Id="rId31" Type="http://schemas.openxmlformats.org/officeDocument/2006/relationships/hyperlink" Target="consultantplus://offline/ref=266179C5692844B89BCC525D02DE81DD1721E6E01997AE1FFCEC27A35DA2286E6D52F9A7072B2D86EFC1836FQ3l8J" TargetMode="External"/><Relationship Id="rId44" Type="http://schemas.openxmlformats.org/officeDocument/2006/relationships/hyperlink" Target="consultantplus://offline/ref=266179C5692844B89BCC4C5014B2DFD91322BFEF1190A748A4B821F402F22E3B2D12FFF147Q6lBJ" TargetMode="External"/><Relationship Id="rId52" Type="http://schemas.openxmlformats.org/officeDocument/2006/relationships/hyperlink" Target="consultantplus://offline/ref=266179C5692844B89BCC525D02DE81DD1721E6E01992AE1EFEE827A35DA2286E6D52F9A7072B2D86EFC1836FQ3l9J" TargetMode="External"/><Relationship Id="rId60" Type="http://schemas.openxmlformats.org/officeDocument/2006/relationships/hyperlink" Target="consultantplus://offline/ref=266179C5692844B89BCC4C5014B2DFD91322BFEF1190A748A4B821F402F22E3B2D12FFF543Q6lDJ" TargetMode="External"/><Relationship Id="rId65" Type="http://schemas.openxmlformats.org/officeDocument/2006/relationships/hyperlink" Target="consultantplus://offline/ref=266179C5692844B89BCC525D02DE81DD1721E6E0109AA41BF0E77AA955FB246C6A5DA6B000622187EFC182Q6lDJ" TargetMode="External"/><Relationship Id="rId73" Type="http://schemas.openxmlformats.org/officeDocument/2006/relationships/hyperlink" Target="consultantplus://offline/ref=266179C5692844B89BCC525D02DE81DD1721E6E01997AE1FFCEC27A35DA2286E6D52F9A7072B2D86EFC1836DQ3l8J" TargetMode="External"/><Relationship Id="rId78" Type="http://schemas.openxmlformats.org/officeDocument/2006/relationships/hyperlink" Target="consultantplus://offline/ref=266179C5692844B89BCC525D02DE81DD1721E6E01990AD1BF9EB27A35DA2286E6D52F9A7072B2D86EFC1836AQ3l0J" TargetMode="External"/><Relationship Id="rId81" Type="http://schemas.openxmlformats.org/officeDocument/2006/relationships/hyperlink" Target="consultantplus://offline/ref=266179C5692844B89BCC525D02DE81DD1721E6E01990AD1BF9EB27A35DA2286E6D52F9A7072B2D86EFC1836AQ3l5J" TargetMode="External"/><Relationship Id="rId86" Type="http://schemas.openxmlformats.org/officeDocument/2006/relationships/hyperlink" Target="consultantplus://offline/ref=266179C5692844B89BCC4C5014B2DFD91322BFEF1190A748A4B821F402QF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Raspytina</dc:creator>
  <cp:lastModifiedBy>Raspytina</cp:lastModifiedBy>
  <cp:revision>1</cp:revision>
  <dcterms:created xsi:type="dcterms:W3CDTF">2018-02-27T09:37:00Z</dcterms:created>
  <dcterms:modified xsi:type="dcterms:W3CDTF">2018-02-27T09:37:00Z</dcterms:modified>
</cp:coreProperties>
</file>