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01" w:rsidRDefault="00A31701" w:rsidP="00A31701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74967606" r:id="rId7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</w:t>
      </w:r>
      <w:r>
        <w:rPr>
          <w:b w:val="0"/>
          <w:sz w:val="20"/>
        </w:rPr>
        <w:t>Ö</w:t>
      </w:r>
      <w:r>
        <w:rPr>
          <w:b w:val="0"/>
          <w:szCs w:val="28"/>
        </w:rPr>
        <w:t>дч</w:t>
      </w:r>
      <w:r>
        <w:rPr>
          <w:b w:val="0"/>
          <w:sz w:val="20"/>
        </w:rPr>
        <w:t>Ö</w:t>
      </w:r>
      <w:r>
        <w:rPr>
          <w:b w:val="0"/>
          <w:szCs w:val="28"/>
        </w:rPr>
        <w:t>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A31701" w:rsidRDefault="00A31701" w:rsidP="00A31701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A31701" w:rsidRDefault="00A31701" w:rsidP="00A31701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1701" w:rsidRDefault="00A31701" w:rsidP="00A31701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1701" w:rsidRDefault="00C32563" w:rsidP="00A31701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26</w:t>
      </w:r>
      <w:r w:rsidR="00A31701">
        <w:rPr>
          <w:sz w:val="28"/>
          <w:szCs w:val="28"/>
        </w:rPr>
        <w:t xml:space="preserve">  июня   2014г.                                                                                    </w:t>
      </w:r>
      <w:r w:rsidR="00BB0EC5">
        <w:rPr>
          <w:sz w:val="28"/>
          <w:szCs w:val="28"/>
        </w:rPr>
        <w:t xml:space="preserve">   </w:t>
      </w:r>
      <w:r w:rsidR="00A31701">
        <w:rPr>
          <w:sz w:val="28"/>
          <w:szCs w:val="28"/>
        </w:rPr>
        <w:t xml:space="preserve">   №  52</w:t>
      </w:r>
      <w:r w:rsidR="00565178">
        <w:rPr>
          <w:sz w:val="28"/>
          <w:szCs w:val="28"/>
        </w:rPr>
        <w:t>/1</w:t>
      </w:r>
    </w:p>
    <w:p w:rsidR="00A31701" w:rsidRDefault="00A31701" w:rsidP="00A31701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A31701" w:rsidRDefault="00A31701" w:rsidP="00A31701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A31701" w:rsidRDefault="00A31701" w:rsidP="00A31701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A31701" w:rsidRDefault="00A31701" w:rsidP="00A31701">
      <w:pPr>
        <w:rPr>
          <w:b/>
          <w:bCs/>
          <w:sz w:val="18"/>
        </w:rPr>
      </w:pPr>
    </w:p>
    <w:p w:rsidR="00A31701" w:rsidRDefault="00A31701" w:rsidP="00A3170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1701" w:rsidRDefault="00A31701" w:rsidP="00A31701">
      <w:pPr>
        <w:ind w:firstLine="540"/>
        <w:jc w:val="center"/>
        <w:rPr>
          <w:sz w:val="28"/>
          <w:szCs w:val="28"/>
        </w:rPr>
      </w:pPr>
    </w:p>
    <w:p w:rsidR="00CE49F2" w:rsidRDefault="00BB0EC5" w:rsidP="00CE49F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CE49F2">
        <w:rPr>
          <w:sz w:val="28"/>
          <w:szCs w:val="28"/>
        </w:rPr>
        <w:t xml:space="preserve"> схем</w:t>
      </w:r>
      <w:r w:rsidR="00D84EA3">
        <w:rPr>
          <w:sz w:val="28"/>
          <w:szCs w:val="28"/>
        </w:rPr>
        <w:t>ы</w:t>
      </w:r>
      <w:r w:rsidR="00CE49F2">
        <w:rPr>
          <w:sz w:val="28"/>
          <w:szCs w:val="28"/>
        </w:rPr>
        <w:t xml:space="preserve"> </w:t>
      </w:r>
    </w:p>
    <w:p w:rsidR="00A31701" w:rsidRDefault="00565178" w:rsidP="00CE49F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2563">
        <w:rPr>
          <w:sz w:val="28"/>
          <w:szCs w:val="28"/>
        </w:rPr>
        <w:t xml:space="preserve">   теплоснабжения</w:t>
      </w:r>
      <w:r w:rsidR="00A31701">
        <w:rPr>
          <w:sz w:val="28"/>
          <w:szCs w:val="28"/>
        </w:rPr>
        <w:t xml:space="preserve"> </w:t>
      </w:r>
    </w:p>
    <w:p w:rsidR="00A31701" w:rsidRDefault="00A31701" w:rsidP="00A31701">
      <w:pPr>
        <w:ind w:firstLine="540"/>
        <w:jc w:val="center"/>
        <w:rPr>
          <w:sz w:val="28"/>
          <w:szCs w:val="28"/>
        </w:rPr>
      </w:pPr>
    </w:p>
    <w:p w:rsidR="00565178" w:rsidRDefault="00A31701" w:rsidP="005651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27.07.2010г. № 190- ФЗ "О теп</w:t>
      </w:r>
      <w:r w:rsidR="00565178">
        <w:rPr>
          <w:sz w:val="28"/>
          <w:szCs w:val="28"/>
        </w:rPr>
        <w:t>лоснабжении"</w:t>
      </w:r>
      <w:r>
        <w:rPr>
          <w:sz w:val="28"/>
          <w:szCs w:val="28"/>
        </w:rPr>
        <w:t xml:space="preserve">, Федеральным законом  от 23.11.2009г. № 261- ФЗ "Об энергосбережении и о повышении энергетической эффективности о внесении изменений в отдельные законодательные акты Российской Федерации " </w:t>
      </w:r>
    </w:p>
    <w:p w:rsidR="00A31701" w:rsidRDefault="00A31701" w:rsidP="00565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E49F2" w:rsidRPr="00CE49F2" w:rsidRDefault="00565178" w:rsidP="00CE49F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2563">
        <w:rPr>
          <w:sz w:val="28"/>
          <w:szCs w:val="28"/>
        </w:rPr>
        <w:t>. Утвердить схему</w:t>
      </w:r>
      <w:r w:rsidR="00CE49F2">
        <w:rPr>
          <w:sz w:val="28"/>
          <w:szCs w:val="28"/>
        </w:rPr>
        <w:t xml:space="preserve"> теплоснабжения мун</w:t>
      </w:r>
      <w:r w:rsidR="00C32563">
        <w:rPr>
          <w:sz w:val="28"/>
          <w:szCs w:val="28"/>
        </w:rPr>
        <w:t>иципального образования сельского поселения</w:t>
      </w:r>
      <w:r w:rsidR="00CE49F2">
        <w:rPr>
          <w:sz w:val="28"/>
          <w:szCs w:val="28"/>
        </w:rPr>
        <w:t xml:space="preserve"> "Деревянск" Усть-Куломского района Республики Коми на период 2014-2029 </w:t>
      </w:r>
      <w:proofErr w:type="spellStart"/>
      <w:r w:rsidR="00CE49F2">
        <w:rPr>
          <w:sz w:val="28"/>
          <w:szCs w:val="28"/>
        </w:rPr>
        <w:t>г.</w:t>
      </w:r>
      <w:proofErr w:type="gramStart"/>
      <w:r w:rsidR="00CE49F2">
        <w:rPr>
          <w:sz w:val="28"/>
          <w:szCs w:val="28"/>
        </w:rPr>
        <w:t>г</w:t>
      </w:r>
      <w:proofErr w:type="spellEnd"/>
      <w:proofErr w:type="gramEnd"/>
      <w:r w:rsidR="00CE49F2">
        <w:rPr>
          <w:sz w:val="28"/>
          <w:szCs w:val="28"/>
        </w:rPr>
        <w:t xml:space="preserve">. </w:t>
      </w:r>
    </w:p>
    <w:p w:rsidR="00A31701" w:rsidRDefault="00565178" w:rsidP="00A3170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31701">
        <w:rPr>
          <w:sz w:val="28"/>
          <w:szCs w:val="28"/>
        </w:rPr>
        <w:t xml:space="preserve">. Настоящее постановление вступает в силу со дня обнародования на информационном стенде администрации сельского поселения «Деревянск». </w:t>
      </w: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</w:p>
    <w:p w:rsidR="00A31701" w:rsidRDefault="00A31701" w:rsidP="00A3170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31701" w:rsidRDefault="00A31701" w:rsidP="00A3170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«Деревянск»                        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</w:p>
    <w:p w:rsidR="00A31701" w:rsidRDefault="00A31701" w:rsidP="00A31701"/>
    <w:p w:rsidR="009A1E64" w:rsidRDefault="009A1E64" w:rsidP="00A31701"/>
    <w:p w:rsidR="00D84EA3" w:rsidRDefault="00D84EA3" w:rsidP="00A31701"/>
    <w:p w:rsidR="00D84EA3" w:rsidRDefault="00D84EA3" w:rsidP="00A31701"/>
    <w:p w:rsidR="00D84EA3" w:rsidRDefault="00D84EA3" w:rsidP="00A31701"/>
    <w:p w:rsidR="00D84EA3" w:rsidRDefault="00D84EA3" w:rsidP="00A31701"/>
    <w:p w:rsidR="00D84EA3" w:rsidRDefault="00D84EA3" w:rsidP="00A31701"/>
    <w:p w:rsidR="00D84EA3" w:rsidRDefault="00D84EA3" w:rsidP="00A31701"/>
    <w:p w:rsidR="00D84EA3" w:rsidRDefault="00D84EA3" w:rsidP="00A31701"/>
    <w:p w:rsidR="00D84EA3" w:rsidRDefault="00D84EA3" w:rsidP="00D84EA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84EA3" w:rsidRDefault="00D84EA3" w:rsidP="00D84EA3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D84EA3" w:rsidRDefault="00D84EA3" w:rsidP="00D84EA3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"Деревянск"</w:t>
      </w:r>
    </w:p>
    <w:p w:rsidR="00D84EA3" w:rsidRDefault="00D84EA3" w:rsidP="00D84EA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26.06.2014г. № 52</w:t>
      </w:r>
      <w:r w:rsidR="008E3212">
        <w:rPr>
          <w:sz w:val="28"/>
          <w:szCs w:val="28"/>
        </w:rPr>
        <w:t>/1</w:t>
      </w:r>
      <w:r>
        <w:rPr>
          <w:sz w:val="28"/>
          <w:szCs w:val="28"/>
        </w:rPr>
        <w:t xml:space="preserve"> </w:t>
      </w:r>
    </w:p>
    <w:p w:rsidR="00D84EA3" w:rsidRDefault="00D84EA3" w:rsidP="00D84EA3">
      <w:pPr>
        <w:jc w:val="center"/>
        <w:rPr>
          <w:sz w:val="28"/>
          <w:szCs w:val="28"/>
        </w:rPr>
      </w:pPr>
    </w:p>
    <w:p w:rsidR="00D84EA3" w:rsidRDefault="00D84EA3" w:rsidP="00D84EA3">
      <w:pPr>
        <w:jc w:val="center"/>
        <w:rPr>
          <w:sz w:val="28"/>
          <w:szCs w:val="28"/>
        </w:rPr>
      </w:pPr>
    </w:p>
    <w:p w:rsidR="00D84EA3" w:rsidRDefault="00D84EA3" w:rsidP="00D84EA3">
      <w:pPr>
        <w:jc w:val="center"/>
        <w:rPr>
          <w:sz w:val="28"/>
          <w:szCs w:val="28"/>
        </w:rPr>
      </w:pPr>
    </w:p>
    <w:p w:rsidR="00D84EA3" w:rsidRDefault="00D84EA3" w:rsidP="00D84EA3">
      <w:pPr>
        <w:jc w:val="center"/>
        <w:rPr>
          <w:sz w:val="28"/>
          <w:szCs w:val="28"/>
        </w:rPr>
      </w:pPr>
    </w:p>
    <w:p w:rsidR="00D84EA3" w:rsidRDefault="00D84EA3" w:rsidP="00D84E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СХЕМА </w:t>
      </w:r>
    </w:p>
    <w:p w:rsidR="00D84EA3" w:rsidRDefault="008E3212" w:rsidP="00D84EA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ТЕПЛОСНАБЖЕНИЯ</w:t>
      </w:r>
      <w:r w:rsidR="00D84EA3">
        <w:rPr>
          <w:sz w:val="28"/>
          <w:szCs w:val="28"/>
        </w:rPr>
        <w:t xml:space="preserve"> </w:t>
      </w:r>
    </w:p>
    <w:p w:rsidR="00D84EA3" w:rsidRDefault="00D84EA3" w:rsidP="00D84E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Деревянского сельского поселения </w:t>
      </w:r>
    </w:p>
    <w:p w:rsidR="00D84EA3" w:rsidRDefault="00D84EA3" w:rsidP="00D84EA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Усть-Куломского района</w:t>
      </w:r>
    </w:p>
    <w:p w:rsidR="00D84EA3" w:rsidRDefault="00D84EA3" w:rsidP="00D84E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Коми </w:t>
      </w:r>
    </w:p>
    <w:p w:rsidR="00D84EA3" w:rsidRDefault="00D84EA3" w:rsidP="00D84E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период </w:t>
      </w:r>
      <w:r w:rsidR="00834879">
        <w:rPr>
          <w:sz w:val="28"/>
          <w:szCs w:val="28"/>
        </w:rPr>
        <w:t>с 2014 по  2029 г.г.</w:t>
      </w:r>
    </w:p>
    <w:p w:rsidR="00D84EA3" w:rsidRDefault="00D84EA3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657E01" w:rsidP="00A31701"/>
    <w:p w:rsidR="00657E01" w:rsidRDefault="00451E86" w:rsidP="00657E0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657E01" w:rsidRDefault="00657E01" w:rsidP="00657E01">
      <w:pPr>
        <w:jc w:val="center"/>
        <w:rPr>
          <w:sz w:val="28"/>
          <w:szCs w:val="28"/>
        </w:rPr>
      </w:pPr>
    </w:p>
    <w:p w:rsidR="00657E01" w:rsidRDefault="00657E01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Деревянское</w:t>
      </w:r>
      <w:proofErr w:type="spellEnd"/>
      <w:r>
        <w:rPr>
          <w:sz w:val="28"/>
          <w:szCs w:val="28"/>
        </w:rPr>
        <w:t xml:space="preserve"> сельское поселение входит в состав Усть-Куломского муниципального района Республики Коми.</w:t>
      </w:r>
    </w:p>
    <w:p w:rsidR="00657E01" w:rsidRDefault="00657E01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Село Деревянск располагается в 22 км от административного центра Усть-Куломского района села Усть-Кулом в северо-западном направлении.</w:t>
      </w:r>
    </w:p>
    <w:p w:rsidR="00657E01" w:rsidRDefault="00657E01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Территория Деревянского сельского поселения занимает 32,97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657E01" w:rsidRDefault="00657E01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Деревянское</w:t>
      </w:r>
      <w:proofErr w:type="spellEnd"/>
      <w:r>
        <w:rPr>
          <w:sz w:val="28"/>
          <w:szCs w:val="28"/>
        </w:rPr>
        <w:t xml:space="preserve"> сельское поселение не имеет в своем составе других населенных пунктов.</w:t>
      </w:r>
    </w:p>
    <w:p w:rsidR="00657E01" w:rsidRDefault="00657E01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Территория поселения относится к строительно-климатическому району 1В. Климат умеренно-континентальный с морозной, снежной зимой и теплым, иногда жарким летом.</w:t>
      </w:r>
    </w:p>
    <w:p w:rsidR="00657E01" w:rsidRDefault="00657E01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Самыми холодными месяцами являются январь и февраль, среднемесячная температура их составляет  -15,5 градусов. Самым теплым месяцем является июль со среднемесячной температурой воздуха  +16,0 градусов. Продолжительность отопительного сезона 245 суток.</w:t>
      </w:r>
    </w:p>
    <w:p w:rsidR="00657E01" w:rsidRDefault="00657E01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95186" w:rsidRDefault="00657E01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 Деревянского поселения функционирует 1 местная система теплоснабжения, образованная на базе котельной. Установленная мощность котельной – 0,218 Гкал/час (0,254 МВт). Основным топливом котельной является уголь.</w:t>
      </w:r>
    </w:p>
    <w:p w:rsidR="00367417" w:rsidRDefault="00395186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населенного пункта сформированы зоны индивидуального теплоснабжения, число которых равно количеству зданий с </w:t>
      </w:r>
      <w:proofErr w:type="gramStart"/>
      <w:r>
        <w:rPr>
          <w:sz w:val="28"/>
          <w:szCs w:val="28"/>
        </w:rPr>
        <w:t>индивидуальным</w:t>
      </w:r>
      <w:proofErr w:type="gramEnd"/>
      <w:r>
        <w:rPr>
          <w:sz w:val="28"/>
          <w:szCs w:val="28"/>
        </w:rPr>
        <w:t xml:space="preserve"> теплоснабжения. </w:t>
      </w:r>
      <w:r w:rsidR="00EE514A">
        <w:rPr>
          <w:sz w:val="28"/>
          <w:szCs w:val="28"/>
        </w:rPr>
        <w:t>Они в большинстве случаев локализованы внутри зон действия централизованного теплоснабжения.</w:t>
      </w:r>
      <w:r w:rsidR="00657E01">
        <w:rPr>
          <w:sz w:val="28"/>
          <w:szCs w:val="28"/>
        </w:rPr>
        <w:t xml:space="preserve"> </w:t>
      </w:r>
    </w:p>
    <w:p w:rsidR="00657E01" w:rsidRDefault="00367417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Обслуживание местных систем теплоснабжения поселения осуществляет одно базовое предприятие – ОАО "Коми тепловая котельная, которому в селе принадлежит 1 котельная общей мощностью </w:t>
      </w:r>
      <w:r w:rsidR="00657E01">
        <w:rPr>
          <w:sz w:val="28"/>
          <w:szCs w:val="28"/>
        </w:rPr>
        <w:t xml:space="preserve"> </w:t>
      </w:r>
      <w:r>
        <w:rPr>
          <w:sz w:val="28"/>
          <w:szCs w:val="28"/>
        </w:rPr>
        <w:t>0,218 Гкал/час (0,254 МВт). Общая протяженность теплосетей, обслуживаемых предприятием, составляет  904,9 м.</w:t>
      </w:r>
    </w:p>
    <w:p w:rsidR="00367417" w:rsidRDefault="00367417" w:rsidP="007E060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Котельная оборудована </w:t>
      </w:r>
      <w:proofErr w:type="gramStart"/>
      <w:r>
        <w:rPr>
          <w:sz w:val="28"/>
          <w:szCs w:val="28"/>
        </w:rPr>
        <w:t>водогрейным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котлоагрегатом</w:t>
      </w:r>
      <w:proofErr w:type="spellEnd"/>
      <w:r>
        <w:rPr>
          <w:sz w:val="28"/>
          <w:szCs w:val="28"/>
        </w:rPr>
        <w:t xml:space="preserve"> Энергия 3. </w:t>
      </w:r>
    </w:p>
    <w:p w:rsidR="00367417" w:rsidRDefault="00367417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Система теплоснабжения закрытая, двухтрубная, с непосредственным присоединением нагрузки отопления. Регулирование температуры воды на отопление осуществляется по отопительному графику. В котельной не организован учет потребленной электроэнергии, тепловой энергии и водопотребления.</w:t>
      </w:r>
    </w:p>
    <w:p w:rsidR="00367417" w:rsidRDefault="00367417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Общая протяженность тепловых сетей в однотрубном </w:t>
      </w:r>
      <w:r w:rsidR="0042704E">
        <w:rPr>
          <w:sz w:val="28"/>
          <w:szCs w:val="28"/>
        </w:rPr>
        <w:t>исчислении в поселении составляет 0,905 км.</w:t>
      </w:r>
    </w:p>
    <w:p w:rsidR="000A39C3" w:rsidRDefault="000A39C3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Система теплоснабжения обладает следующими характеристиками:</w:t>
      </w:r>
    </w:p>
    <w:p w:rsidR="000A39C3" w:rsidRDefault="000A39C3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потребителями являются общественные жилые здания;</w:t>
      </w:r>
    </w:p>
    <w:p w:rsidR="000A39C3" w:rsidRDefault="000A39C3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температурный график 95-70 градусов  со срезкой 70-50 градусов;</w:t>
      </w:r>
    </w:p>
    <w:p w:rsidR="000A39C3" w:rsidRDefault="000A39C3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котельная имеет два вывода на поселок  О50 мм и   О159 мм;</w:t>
      </w:r>
    </w:p>
    <w:p w:rsidR="000A39C3" w:rsidRDefault="000A39C3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схема тепловых сетей двухтрубная закрытая;</w:t>
      </w:r>
    </w:p>
    <w:p w:rsidR="000A39C3" w:rsidRDefault="000A39C3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присоединение внутренних систем теплопотребления к наружным тепловым сетям осуществляется по </w:t>
      </w:r>
      <w:proofErr w:type="spellStart"/>
      <w:r>
        <w:rPr>
          <w:sz w:val="28"/>
          <w:szCs w:val="28"/>
        </w:rPr>
        <w:t>безэлеваторной</w:t>
      </w:r>
      <w:proofErr w:type="spellEnd"/>
      <w:r>
        <w:rPr>
          <w:sz w:val="28"/>
          <w:szCs w:val="28"/>
        </w:rPr>
        <w:t xml:space="preserve"> схеме;</w:t>
      </w:r>
    </w:p>
    <w:p w:rsidR="000A39C3" w:rsidRDefault="000A39C3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тепловые пункты и камеры не оборудованы приборами </w:t>
      </w:r>
      <w:proofErr w:type="spellStart"/>
      <w:r>
        <w:rPr>
          <w:sz w:val="28"/>
          <w:szCs w:val="28"/>
        </w:rPr>
        <w:t>КИПиА</w:t>
      </w:r>
      <w:proofErr w:type="spellEnd"/>
      <w:r>
        <w:rPr>
          <w:sz w:val="28"/>
          <w:szCs w:val="28"/>
        </w:rPr>
        <w:t>;</w:t>
      </w:r>
    </w:p>
    <w:p w:rsidR="000A39C3" w:rsidRDefault="000A39C3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работа системы теплоснабжения – 245 суток в отопительный период. </w:t>
      </w:r>
    </w:p>
    <w:p w:rsidR="000A39C3" w:rsidRDefault="000A39C3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целях повышения качества и надежности теплоснабжения, улучшения гидравлического режима, снижения потерь произвести перекладку аварийных тепловых сетей, выработавших нормативный срок эксплуатации</w:t>
      </w:r>
      <w:r w:rsidR="008B132C">
        <w:rPr>
          <w:sz w:val="28"/>
          <w:szCs w:val="28"/>
        </w:rPr>
        <w:t>, и реконструкцию существующих с перспективной труб на меньшие диаметры для уменьшения их пропускной способности.</w:t>
      </w:r>
      <w:proofErr w:type="gramEnd"/>
    </w:p>
    <w:p w:rsidR="008B132C" w:rsidRDefault="008B132C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Мероприятия для обеспечения безотказности тепловых сетей:</w:t>
      </w:r>
    </w:p>
    <w:p w:rsidR="008B132C" w:rsidRDefault="008B132C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резервирование магистральных тепловых сетей между радиальными теплопроводами;</w:t>
      </w:r>
    </w:p>
    <w:p w:rsidR="008B132C" w:rsidRDefault="008B132C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достаточность диаметров, выбираемых  при проектировании новых или реконструируемых существующих теплопроводов  для обеспечения резервной подачи теплоты потребителям при отказах;</w:t>
      </w:r>
    </w:p>
    <w:p w:rsidR="008B132C" w:rsidRDefault="008B132C" w:rsidP="007E06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очередность ремонтов и замен теплопроводов, частично или полностью утративших свой ресурс;</w:t>
      </w:r>
    </w:p>
    <w:p w:rsidR="000A39C3" w:rsidRPr="00657E01" w:rsidRDefault="008B132C" w:rsidP="007E0609">
      <w:pPr>
        <w:spacing w:line="360" w:lineRule="auto"/>
        <w:jc w:val="both"/>
      </w:pPr>
      <w:r>
        <w:rPr>
          <w:sz w:val="28"/>
          <w:szCs w:val="28"/>
        </w:rPr>
        <w:t xml:space="preserve">- необходимость  проведения работ по дополнительному утеплению зданий. </w:t>
      </w:r>
    </w:p>
    <w:sectPr w:rsidR="000A39C3" w:rsidRPr="0065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A1284"/>
    <w:multiLevelType w:val="hybridMultilevel"/>
    <w:tmpl w:val="61B83FD0"/>
    <w:lvl w:ilvl="0" w:tplc="2DFA46B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01"/>
    <w:rsid w:val="00085889"/>
    <w:rsid w:val="000A39C3"/>
    <w:rsid w:val="00145F01"/>
    <w:rsid w:val="001F0132"/>
    <w:rsid w:val="00232BD9"/>
    <w:rsid w:val="00367417"/>
    <w:rsid w:val="00395186"/>
    <w:rsid w:val="0042704E"/>
    <w:rsid w:val="00451E86"/>
    <w:rsid w:val="00565178"/>
    <w:rsid w:val="005F4357"/>
    <w:rsid w:val="00657E01"/>
    <w:rsid w:val="006D7A44"/>
    <w:rsid w:val="007E0609"/>
    <w:rsid w:val="00834879"/>
    <w:rsid w:val="008B132C"/>
    <w:rsid w:val="008D40B8"/>
    <w:rsid w:val="008E3212"/>
    <w:rsid w:val="009A1E64"/>
    <w:rsid w:val="009E1E3A"/>
    <w:rsid w:val="00A31701"/>
    <w:rsid w:val="00BB0EC5"/>
    <w:rsid w:val="00C32563"/>
    <w:rsid w:val="00CE49F2"/>
    <w:rsid w:val="00D84EA3"/>
    <w:rsid w:val="00DF0C09"/>
    <w:rsid w:val="00EE514A"/>
    <w:rsid w:val="00F1466B"/>
    <w:rsid w:val="00FA1403"/>
    <w:rsid w:val="00F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0132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F01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E4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31</cp:revision>
  <cp:lastPrinted>2014-10-16T08:27:00Z</cp:lastPrinted>
  <dcterms:created xsi:type="dcterms:W3CDTF">2014-06-25T07:05:00Z</dcterms:created>
  <dcterms:modified xsi:type="dcterms:W3CDTF">2014-10-16T08:27:00Z</dcterms:modified>
</cp:coreProperties>
</file>