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6" w:rsidRDefault="00747D56" w:rsidP="00747D56">
      <w:pPr>
        <w:pStyle w:val="a3"/>
        <w:rPr>
          <w:b w:val="0"/>
          <w:bCs w:val="0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8.25pt" o:ole="" fillcolor="window">
            <v:imagedata r:id="rId6" o:title=""/>
          </v:shape>
          <o:OLEObject Type="Embed" ProgID="Word.Picture.8" ShapeID="_x0000_i1025" DrawAspect="Content" ObjectID="_1630407794" r:id="rId7"/>
        </w:object>
      </w:r>
    </w:p>
    <w:p w:rsidR="00747D56" w:rsidRDefault="00747D56" w:rsidP="00747D56">
      <w:pPr>
        <w:pStyle w:val="a3"/>
      </w:pPr>
      <w:r>
        <w:t xml:space="preserve">«ДЕРЕВАННÖЙ» СИКТ ОВМÖДЧÖМИНЛÖН  </w:t>
      </w:r>
      <w:proofErr w:type="gramStart"/>
      <w:r>
        <w:t>СÖВЕТ</w:t>
      </w:r>
      <w:proofErr w:type="gramEnd"/>
    </w:p>
    <w:p w:rsidR="00747D56" w:rsidRDefault="00747D56" w:rsidP="00747D56">
      <w:pPr>
        <w:pStyle w:val="a3"/>
      </w:pPr>
      <w:r>
        <w:t>СОВЕТ СЕЛЬСКОГО ПОСЕЛЕНИЯ «ДЕРЕВЯНСК»</w:t>
      </w:r>
    </w:p>
    <w:p w:rsidR="00747D56" w:rsidRDefault="00747D56" w:rsidP="00747D56">
      <w:pPr>
        <w:pStyle w:val="a3"/>
      </w:pPr>
    </w:p>
    <w:p w:rsidR="00747D56" w:rsidRDefault="00747D56" w:rsidP="00747D56">
      <w:pPr>
        <w:pStyle w:val="a3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747D56" w:rsidRDefault="00747D56" w:rsidP="00747D56">
      <w:pPr>
        <w:pStyle w:val="a3"/>
        <w:jc w:val="left"/>
      </w:pPr>
    </w:p>
    <w:p w:rsidR="00747D56" w:rsidRDefault="00747D56" w:rsidP="00747D56">
      <w:pPr>
        <w:pStyle w:val="a3"/>
      </w:pPr>
      <w:r>
        <w:t>КЫВКÖРТÖД</w:t>
      </w:r>
    </w:p>
    <w:p w:rsidR="00747D56" w:rsidRDefault="00747D56" w:rsidP="00747D56">
      <w:pPr>
        <w:pStyle w:val="a3"/>
      </w:pPr>
      <w:proofErr w:type="gramStart"/>
      <w:r>
        <w:t>Р</w:t>
      </w:r>
      <w:proofErr w:type="gramEnd"/>
      <w:r>
        <w:t xml:space="preserve"> Е Ш Е Н И Е</w:t>
      </w:r>
    </w:p>
    <w:p w:rsidR="00324C52" w:rsidRDefault="00324C52" w:rsidP="00324C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BB0" w:rsidRPr="00B6665E" w:rsidRDefault="00C44FBC" w:rsidP="00EE4BB0">
      <w:pPr>
        <w:pStyle w:val="a3"/>
        <w:jc w:val="left"/>
        <w:rPr>
          <w:sz w:val="24"/>
          <w:szCs w:val="24"/>
        </w:rPr>
      </w:pPr>
      <w:r>
        <w:rPr>
          <w:b w:val="0"/>
        </w:rPr>
        <w:t>01 июл</w:t>
      </w:r>
      <w:r w:rsidR="002B5F83">
        <w:rPr>
          <w:b w:val="0"/>
        </w:rPr>
        <w:t xml:space="preserve">я </w:t>
      </w:r>
      <w:r w:rsidR="002513F0">
        <w:rPr>
          <w:b w:val="0"/>
        </w:rPr>
        <w:t xml:space="preserve">  2019</w:t>
      </w:r>
      <w:r w:rsidR="00747D56" w:rsidRPr="00EE4BB0">
        <w:rPr>
          <w:b w:val="0"/>
        </w:rPr>
        <w:t xml:space="preserve">г.                                            </w:t>
      </w:r>
      <w:r w:rsidR="002B5F83">
        <w:rPr>
          <w:b w:val="0"/>
        </w:rPr>
        <w:t xml:space="preserve"> </w:t>
      </w:r>
      <w:r w:rsidR="00747D56" w:rsidRPr="00EE4BB0">
        <w:rPr>
          <w:b w:val="0"/>
        </w:rPr>
        <w:t xml:space="preserve">      </w:t>
      </w:r>
      <w:r w:rsidR="00EE4BB0">
        <w:rPr>
          <w:b w:val="0"/>
        </w:rPr>
        <w:t xml:space="preserve">   </w:t>
      </w:r>
      <w:r w:rsidR="002B5F83">
        <w:rPr>
          <w:b w:val="0"/>
        </w:rPr>
        <w:t xml:space="preserve">           </w:t>
      </w:r>
      <w:r w:rsidR="00EE4BB0">
        <w:rPr>
          <w:b w:val="0"/>
        </w:rPr>
        <w:t xml:space="preserve"> </w:t>
      </w:r>
      <w:r w:rsidR="006F527E">
        <w:rPr>
          <w:b w:val="0"/>
        </w:rPr>
        <w:t xml:space="preserve">                </w:t>
      </w:r>
      <w:r w:rsidR="00B84AB4">
        <w:rPr>
          <w:b w:val="0"/>
        </w:rPr>
        <w:t xml:space="preserve">  </w:t>
      </w:r>
      <w:r w:rsidR="00747D56" w:rsidRPr="00EE4BB0">
        <w:rPr>
          <w:b w:val="0"/>
        </w:rPr>
        <w:t xml:space="preserve"> </w:t>
      </w:r>
      <w:r w:rsidR="00B4285C" w:rsidRPr="00EE4BB0">
        <w:rPr>
          <w:b w:val="0"/>
        </w:rPr>
        <w:t xml:space="preserve">№ </w:t>
      </w:r>
      <w:bookmarkStart w:id="0" w:name="_GoBack"/>
      <w:r w:rsidR="00B84AB4">
        <w:rPr>
          <w:b w:val="0"/>
          <w:lang w:val="en-US"/>
        </w:rPr>
        <w:t>IV</w:t>
      </w:r>
      <w:r w:rsidR="007A08E9">
        <w:rPr>
          <w:b w:val="0"/>
        </w:rPr>
        <w:t>-25/83</w:t>
      </w:r>
      <w:bookmarkEnd w:id="0"/>
    </w:p>
    <w:p w:rsidR="00D9637C" w:rsidRDefault="00D9637C" w:rsidP="00D9637C">
      <w:pPr>
        <w:pStyle w:val="a3"/>
        <w:jc w:val="left"/>
        <w:rPr>
          <w:b w:val="0"/>
        </w:rPr>
      </w:pPr>
    </w:p>
    <w:p w:rsidR="00D9637C" w:rsidRPr="00D9637C" w:rsidRDefault="00D9637C" w:rsidP="00BA7ED0">
      <w:pPr>
        <w:pStyle w:val="a3"/>
        <w:rPr>
          <w:b w:val="0"/>
        </w:rPr>
      </w:pPr>
      <w:r w:rsidRPr="00D9637C">
        <w:rPr>
          <w:b w:val="0"/>
        </w:rPr>
        <w:t>О передаче муниципальному образованию муниципального района «</w:t>
      </w:r>
      <w:proofErr w:type="spellStart"/>
      <w:r w:rsidRPr="00D9637C">
        <w:rPr>
          <w:b w:val="0"/>
        </w:rPr>
        <w:t>Усть-Куломский</w:t>
      </w:r>
      <w:proofErr w:type="spellEnd"/>
      <w:r w:rsidRPr="00D9637C">
        <w:rPr>
          <w:b w:val="0"/>
        </w:rPr>
        <w:t>» полномочий муниципального образования сельского поселения «</w:t>
      </w:r>
      <w:proofErr w:type="spellStart"/>
      <w:r w:rsidRPr="00D9637C">
        <w:rPr>
          <w:b w:val="0"/>
        </w:rPr>
        <w:t>Деревянск</w:t>
      </w:r>
      <w:proofErr w:type="spellEnd"/>
      <w:r w:rsidRPr="00D9637C">
        <w:rPr>
          <w:b w:val="0"/>
        </w:rPr>
        <w:t xml:space="preserve">» по формированию, исполнению и </w:t>
      </w:r>
      <w:proofErr w:type="gramStart"/>
      <w:r w:rsidRPr="00D9637C">
        <w:rPr>
          <w:b w:val="0"/>
        </w:rPr>
        <w:t>контролю за</w:t>
      </w:r>
      <w:proofErr w:type="gramEnd"/>
      <w:r w:rsidRPr="00D9637C">
        <w:rPr>
          <w:b w:val="0"/>
        </w:rPr>
        <w:t xml:space="preserve"> исполнением бюджета сельского поселения»</w:t>
      </w:r>
    </w:p>
    <w:p w:rsidR="00D9637C" w:rsidRDefault="00D9637C" w:rsidP="00D9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8E9" w:rsidRPr="005F3CEF" w:rsidRDefault="007A08E9" w:rsidP="00D963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EF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3CEF">
        <w:rPr>
          <w:rFonts w:ascii="Times New Roman" w:hAnsi="Times New Roman" w:cs="Times New Roman"/>
          <w:sz w:val="28"/>
          <w:szCs w:val="28"/>
        </w:rPr>
        <w:t>5 Федерального закона от 06.10.2003 N 131-ФЗ "Об общих принципах организации местного самоуправления в Российской Федерации" Сов</w:t>
      </w:r>
      <w:r>
        <w:rPr>
          <w:rFonts w:ascii="Times New Roman" w:hAnsi="Times New Roman" w:cs="Times New Roman"/>
          <w:sz w:val="28"/>
          <w:szCs w:val="28"/>
        </w:rPr>
        <w:t>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F3CE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5F3C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3CE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A08E9" w:rsidRPr="005F3CEF" w:rsidRDefault="007A08E9" w:rsidP="007A08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EF">
        <w:rPr>
          <w:rFonts w:ascii="Times New Roman" w:hAnsi="Times New Roman" w:cs="Times New Roman"/>
          <w:sz w:val="28"/>
          <w:szCs w:val="28"/>
        </w:rPr>
        <w:t xml:space="preserve">1. Передать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5F3CEF">
        <w:rPr>
          <w:rFonts w:ascii="Times New Roman" w:hAnsi="Times New Roman" w:cs="Times New Roman"/>
          <w:sz w:val="28"/>
          <w:szCs w:val="28"/>
        </w:rPr>
        <w:t>муниципальному образованию муниципального района «</w:t>
      </w:r>
      <w:proofErr w:type="spellStart"/>
      <w:r w:rsidRPr="005F3CEF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5F3CEF">
        <w:rPr>
          <w:rFonts w:ascii="Times New Roman" w:hAnsi="Times New Roman" w:cs="Times New Roman"/>
          <w:sz w:val="28"/>
          <w:szCs w:val="28"/>
        </w:rPr>
        <w:t>» полномочия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F3CEF">
        <w:rPr>
          <w:rFonts w:ascii="Times New Roman" w:hAnsi="Times New Roman" w:cs="Times New Roman"/>
          <w:sz w:val="28"/>
          <w:szCs w:val="28"/>
        </w:rPr>
        <w:t xml:space="preserve">» по формированию, исполнению и </w:t>
      </w:r>
      <w:proofErr w:type="gramStart"/>
      <w:r w:rsidRPr="005F3CE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F3CEF">
        <w:rPr>
          <w:rFonts w:ascii="Times New Roman" w:hAnsi="Times New Roman" w:cs="Times New Roman"/>
          <w:sz w:val="28"/>
          <w:szCs w:val="28"/>
        </w:rPr>
        <w:t xml:space="preserve"> исполнением бюджета сельского поселения.</w:t>
      </w:r>
    </w:p>
    <w:p w:rsidR="007A08E9" w:rsidRDefault="007A08E9" w:rsidP="007A08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F3CEF">
        <w:rPr>
          <w:rFonts w:ascii="Times New Roman" w:hAnsi="Times New Roman" w:cs="Times New Roman"/>
          <w:sz w:val="28"/>
          <w:szCs w:val="28"/>
        </w:rPr>
        <w:t>дминистрации сельского поселения подписать соглашение с администрацией муниципального района о передаче муниципальному району полномочий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F3CEF">
        <w:rPr>
          <w:rFonts w:ascii="Times New Roman" w:hAnsi="Times New Roman" w:cs="Times New Roman"/>
          <w:sz w:val="28"/>
          <w:szCs w:val="28"/>
        </w:rPr>
        <w:t xml:space="preserve">» по формированию, исполнению и </w:t>
      </w:r>
      <w:proofErr w:type="gramStart"/>
      <w:r w:rsidRPr="005F3CE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F3CEF">
        <w:rPr>
          <w:rFonts w:ascii="Times New Roman" w:hAnsi="Times New Roman" w:cs="Times New Roman"/>
          <w:sz w:val="28"/>
          <w:szCs w:val="28"/>
        </w:rPr>
        <w:t xml:space="preserve"> исполнением бюджета сельского поселения.</w:t>
      </w:r>
    </w:p>
    <w:p w:rsidR="007A08E9" w:rsidRPr="005F3CEF" w:rsidRDefault="007A08E9" w:rsidP="007A08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 Порядок  определения объема межбюджетных трансфертов, необходимых для осуществления передаваемых полномочий </w:t>
      </w:r>
      <w:r w:rsidRPr="005F3CEF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3CEF">
        <w:rPr>
          <w:rFonts w:ascii="Times New Roman" w:hAnsi="Times New Roman" w:cs="Times New Roman"/>
          <w:sz w:val="28"/>
          <w:szCs w:val="28"/>
        </w:rPr>
        <w:t>.</w:t>
      </w:r>
    </w:p>
    <w:p w:rsidR="007A08E9" w:rsidRDefault="007A08E9" w:rsidP="007A08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EF">
        <w:rPr>
          <w:rFonts w:ascii="Times New Roman" w:hAnsi="Times New Roman" w:cs="Times New Roman"/>
          <w:sz w:val="28"/>
          <w:szCs w:val="28"/>
        </w:rPr>
        <w:t xml:space="preserve">4.  Настоящее решение вступает в силу со дня </w:t>
      </w:r>
      <w:r w:rsidRPr="005E1D7B">
        <w:rPr>
          <w:rFonts w:ascii="Times New Roman" w:hAnsi="Times New Roman" w:cs="Times New Roman"/>
          <w:sz w:val="26"/>
          <w:szCs w:val="26"/>
        </w:rPr>
        <w:t xml:space="preserve">опубликования в  информационном вестнике Совета 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F3C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но не ранее 1 января 2020 года</w:t>
      </w:r>
      <w:r w:rsidRPr="005F3CEF">
        <w:rPr>
          <w:rFonts w:ascii="Times New Roman" w:hAnsi="Times New Roman" w:cs="Times New Roman"/>
          <w:sz w:val="28"/>
          <w:szCs w:val="28"/>
        </w:rPr>
        <w:t>.</w:t>
      </w:r>
    </w:p>
    <w:p w:rsidR="007A08E9" w:rsidRPr="005F3CEF" w:rsidRDefault="007A08E9" w:rsidP="007A08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8E9" w:rsidRPr="005F3CEF" w:rsidRDefault="007A08E9" w:rsidP="007A08E9">
      <w:pPr>
        <w:jc w:val="both"/>
        <w:rPr>
          <w:sz w:val="28"/>
          <w:szCs w:val="28"/>
        </w:rPr>
      </w:pPr>
    </w:p>
    <w:p w:rsidR="007A08E9" w:rsidRPr="005F3CEF" w:rsidRDefault="007A08E9" w:rsidP="007A08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«</w:t>
      </w:r>
      <w:proofErr w:type="spellStart"/>
      <w:r>
        <w:rPr>
          <w:sz w:val="28"/>
          <w:szCs w:val="28"/>
        </w:rPr>
        <w:t>Деревяянск</w:t>
      </w:r>
      <w:proofErr w:type="spellEnd"/>
      <w:r>
        <w:rPr>
          <w:sz w:val="28"/>
          <w:szCs w:val="28"/>
        </w:rPr>
        <w:t>»</w:t>
      </w:r>
      <w:r w:rsidRPr="005F3CE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Е.В.Булышева</w:t>
      </w:r>
      <w:proofErr w:type="spellEnd"/>
      <w:r>
        <w:rPr>
          <w:sz w:val="28"/>
          <w:szCs w:val="28"/>
        </w:rPr>
        <w:t xml:space="preserve"> </w:t>
      </w:r>
      <w:r w:rsidRPr="005F3CEF">
        <w:rPr>
          <w:sz w:val="28"/>
          <w:szCs w:val="28"/>
        </w:rPr>
        <w:t xml:space="preserve">    </w:t>
      </w:r>
    </w:p>
    <w:p w:rsidR="007A08E9" w:rsidRPr="005F3CEF" w:rsidRDefault="007A08E9" w:rsidP="007A08E9">
      <w:pPr>
        <w:jc w:val="both"/>
        <w:rPr>
          <w:sz w:val="28"/>
          <w:szCs w:val="28"/>
        </w:rPr>
      </w:pPr>
    </w:p>
    <w:p w:rsidR="007A08E9" w:rsidRDefault="007A08E9" w:rsidP="007A08E9">
      <w:pPr>
        <w:jc w:val="both"/>
      </w:pPr>
    </w:p>
    <w:p w:rsidR="007A08E9" w:rsidRDefault="007A08E9" w:rsidP="007A08E9">
      <w:pPr>
        <w:jc w:val="both"/>
      </w:pPr>
    </w:p>
    <w:p w:rsidR="007A08E9" w:rsidRDefault="007A08E9" w:rsidP="007A08E9">
      <w:pPr>
        <w:jc w:val="both"/>
      </w:pPr>
    </w:p>
    <w:p w:rsidR="007A08E9" w:rsidRDefault="007A08E9" w:rsidP="007A08E9">
      <w:pPr>
        <w:jc w:val="both"/>
      </w:pPr>
    </w:p>
    <w:p w:rsidR="00D9637C" w:rsidRDefault="00D9637C" w:rsidP="007A08E9">
      <w:pPr>
        <w:jc w:val="both"/>
      </w:pPr>
    </w:p>
    <w:p w:rsidR="007A08E9" w:rsidRDefault="007A08E9" w:rsidP="007A08E9">
      <w:pPr>
        <w:jc w:val="right"/>
        <w:rPr>
          <w:sz w:val="28"/>
          <w:szCs w:val="28"/>
        </w:rPr>
      </w:pPr>
      <w:r w:rsidRPr="00C771A2">
        <w:rPr>
          <w:sz w:val="28"/>
          <w:szCs w:val="28"/>
        </w:rPr>
        <w:lastRenderedPageBreak/>
        <w:t xml:space="preserve">Приложение </w:t>
      </w:r>
    </w:p>
    <w:p w:rsidR="002E6289" w:rsidRDefault="007A08E9" w:rsidP="007A08E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7A08E9" w:rsidRDefault="007A08E9" w:rsidP="007A08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</w:p>
    <w:p w:rsidR="007A08E9" w:rsidRPr="007A08E9" w:rsidRDefault="007A08E9" w:rsidP="007A08E9">
      <w:pPr>
        <w:jc w:val="right"/>
        <w:rPr>
          <w:sz w:val="28"/>
          <w:szCs w:val="28"/>
        </w:rPr>
      </w:pPr>
      <w:r w:rsidRPr="007A08E9">
        <w:rPr>
          <w:sz w:val="28"/>
          <w:szCs w:val="28"/>
        </w:rPr>
        <w:t>от  01.07.2019 №</w:t>
      </w:r>
      <w:r w:rsidRPr="002E6289">
        <w:rPr>
          <w:sz w:val="28"/>
          <w:szCs w:val="28"/>
        </w:rPr>
        <w:t xml:space="preserve"> </w:t>
      </w:r>
      <w:r w:rsidRPr="007A08E9">
        <w:rPr>
          <w:sz w:val="28"/>
          <w:szCs w:val="28"/>
          <w:lang w:val="en-US"/>
        </w:rPr>
        <w:t>IV</w:t>
      </w:r>
      <w:r w:rsidRPr="007A08E9">
        <w:rPr>
          <w:sz w:val="28"/>
          <w:szCs w:val="28"/>
        </w:rPr>
        <w:t>-25/83</w:t>
      </w:r>
    </w:p>
    <w:p w:rsidR="007A08E9" w:rsidRPr="00C771A2" w:rsidRDefault="007A08E9" w:rsidP="007A08E9">
      <w:pPr>
        <w:jc w:val="right"/>
        <w:rPr>
          <w:sz w:val="28"/>
          <w:szCs w:val="28"/>
        </w:rPr>
      </w:pPr>
    </w:p>
    <w:p w:rsidR="007A08E9" w:rsidRDefault="007A08E9" w:rsidP="007A08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7A08E9" w:rsidRDefault="007A08E9" w:rsidP="007A08E9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о</w:t>
      </w:r>
      <w:r w:rsidRPr="005402E4">
        <w:rPr>
          <w:sz w:val="28"/>
          <w:szCs w:val="28"/>
        </w:rPr>
        <w:t>бъём</w:t>
      </w:r>
      <w:r>
        <w:rPr>
          <w:sz w:val="28"/>
          <w:szCs w:val="28"/>
        </w:rPr>
        <w:t>а</w:t>
      </w:r>
      <w:r w:rsidRPr="005402E4">
        <w:rPr>
          <w:sz w:val="28"/>
          <w:szCs w:val="28"/>
        </w:rPr>
        <w:t xml:space="preserve"> межбюджетных трансфертов, </w:t>
      </w:r>
      <w:r>
        <w:rPr>
          <w:sz w:val="28"/>
          <w:szCs w:val="28"/>
        </w:rPr>
        <w:t xml:space="preserve">необходимых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7A08E9" w:rsidRDefault="007A08E9" w:rsidP="007A08E9">
      <w:pPr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 передаваемых полномочий</w:t>
      </w:r>
    </w:p>
    <w:p w:rsidR="007A08E9" w:rsidRDefault="007A08E9" w:rsidP="007A08E9">
      <w:pPr>
        <w:ind w:firstLine="540"/>
        <w:jc w:val="both"/>
        <w:rPr>
          <w:b/>
        </w:rPr>
      </w:pPr>
    </w:p>
    <w:p w:rsidR="007A08E9" w:rsidRPr="00C81DF2" w:rsidRDefault="007A08E9" w:rsidP="007A08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определяется по формуле:</w:t>
      </w:r>
    </w:p>
    <w:p w:rsidR="007A08E9" w:rsidRPr="00C81DF2" w:rsidRDefault="007A08E9" w:rsidP="007A08E9">
      <w:pPr>
        <w:ind w:firstLine="540"/>
        <w:jc w:val="both"/>
        <w:rPr>
          <w:b/>
        </w:rPr>
      </w:pPr>
    </w:p>
    <w:p w:rsidR="007A08E9" w:rsidRDefault="007A08E9" w:rsidP="007A08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82D6D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d</w:t>
      </w:r>
      <w:r w:rsidRPr="00D82D6D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N</w:t>
      </w:r>
      <w:r w:rsidRPr="00D82D6D">
        <w:rPr>
          <w:sz w:val="28"/>
          <w:szCs w:val="28"/>
        </w:rPr>
        <w:t>,</w:t>
      </w:r>
      <w:r>
        <w:rPr>
          <w:sz w:val="28"/>
          <w:szCs w:val="28"/>
        </w:rPr>
        <w:t xml:space="preserve"> где</w:t>
      </w:r>
    </w:p>
    <w:p w:rsidR="007A08E9" w:rsidRDefault="007A08E9" w:rsidP="007A08E9">
      <w:pPr>
        <w:ind w:firstLine="540"/>
        <w:jc w:val="both"/>
        <w:rPr>
          <w:sz w:val="28"/>
          <w:szCs w:val="28"/>
        </w:rPr>
      </w:pPr>
    </w:p>
    <w:p w:rsidR="007A08E9" w:rsidRPr="00D82D6D" w:rsidRDefault="007A08E9" w:rsidP="007A08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82D6D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объём</w:t>
      </w:r>
      <w:proofErr w:type="gramEnd"/>
      <w:r>
        <w:rPr>
          <w:sz w:val="28"/>
          <w:szCs w:val="28"/>
        </w:rPr>
        <w:t xml:space="preserve"> межбюджетных трансфертов (в рублях);</w:t>
      </w:r>
    </w:p>
    <w:p w:rsidR="007A08E9" w:rsidRPr="00D82D6D" w:rsidRDefault="007A08E9" w:rsidP="007A08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D82D6D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численность</w:t>
      </w:r>
      <w:proofErr w:type="gramEnd"/>
      <w:r>
        <w:rPr>
          <w:sz w:val="28"/>
          <w:szCs w:val="28"/>
        </w:rPr>
        <w:t xml:space="preserve"> населения;</w:t>
      </w:r>
    </w:p>
    <w:p w:rsidR="007A08E9" w:rsidRPr="00D82D6D" w:rsidRDefault="007A08E9" w:rsidP="007A08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D82D6D"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подушевой</w:t>
      </w:r>
      <w:proofErr w:type="spellEnd"/>
      <w:proofErr w:type="gramEnd"/>
      <w:r>
        <w:rPr>
          <w:sz w:val="28"/>
          <w:szCs w:val="28"/>
        </w:rPr>
        <w:t xml:space="preserve"> норматив на очередной финансовый год равный 300 руб.</w:t>
      </w:r>
    </w:p>
    <w:p w:rsidR="007A08E9" w:rsidRDefault="007A08E9" w:rsidP="007A08E9">
      <w:pPr>
        <w:ind w:firstLine="540"/>
        <w:jc w:val="both"/>
        <w:rPr>
          <w:sz w:val="28"/>
          <w:szCs w:val="28"/>
        </w:rPr>
      </w:pPr>
    </w:p>
    <w:p w:rsidR="007A08E9" w:rsidRPr="00D82D6D" w:rsidRDefault="007A08E9" w:rsidP="007A08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ежегодного объема </w:t>
      </w:r>
      <w:r w:rsidRPr="005402E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 их размер подлежит округлению до полных рублей, т.е. сумма 50 и более копеек округляется до 1 рубля, менее 50 копеек отбрасывается.</w:t>
      </w:r>
    </w:p>
    <w:p w:rsidR="007A08E9" w:rsidRDefault="007A08E9" w:rsidP="002E628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Численность населения, постоянно проживающего в поселении по состоянию на 1 апреля текущего года согласно данным территориального органа федеральной службы государственной статистики по Республике Коми.</w:t>
      </w:r>
    </w:p>
    <w:p w:rsidR="007A08E9" w:rsidRDefault="007A08E9" w:rsidP="007A08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определения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норматива (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принимается расчетная потребность на оплату труда с начислениями специалистов финансового органа</w:t>
      </w:r>
      <w:r w:rsidRPr="008640C8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муниципальных служащих администрации муниципального района "</w:t>
      </w:r>
      <w:proofErr w:type="spellStart"/>
      <w:r>
        <w:rPr>
          <w:sz w:val="28"/>
          <w:szCs w:val="28"/>
        </w:rPr>
        <w:t>Усть-Куломский</w:t>
      </w:r>
      <w:proofErr w:type="spellEnd"/>
      <w:r>
        <w:rPr>
          <w:sz w:val="28"/>
          <w:szCs w:val="28"/>
        </w:rPr>
        <w:t>", а также на текущее содержание финансового органа в очередном финансовом году, где:</w:t>
      </w:r>
    </w:p>
    <w:p w:rsidR="007A08E9" w:rsidRPr="00E47716" w:rsidRDefault="007A08E9" w:rsidP="007A08E9">
      <w:pPr>
        <w:numPr>
          <w:ilvl w:val="0"/>
          <w:numId w:val="6"/>
        </w:numPr>
        <w:tabs>
          <w:tab w:val="clear" w:pos="1260"/>
          <w:tab w:val="num" w:pos="0"/>
        </w:tabs>
        <w:ind w:left="0" w:firstLine="900"/>
        <w:jc w:val="both"/>
        <w:rPr>
          <w:sz w:val="28"/>
          <w:szCs w:val="28"/>
        </w:rPr>
      </w:pPr>
      <w:r w:rsidRPr="00E47716">
        <w:rPr>
          <w:sz w:val="28"/>
          <w:szCs w:val="28"/>
        </w:rPr>
        <w:t>объем средств, необходимых на выплату заработной платы специалистов</w:t>
      </w:r>
      <w:r>
        <w:rPr>
          <w:sz w:val="28"/>
          <w:szCs w:val="28"/>
        </w:rPr>
        <w:t>,</w:t>
      </w:r>
      <w:r w:rsidRPr="00E47716">
        <w:rPr>
          <w:sz w:val="28"/>
          <w:szCs w:val="28"/>
        </w:rPr>
        <w:t xml:space="preserve"> определяется с учетом Решения Совета муниципального района «</w:t>
      </w:r>
      <w:proofErr w:type="spellStart"/>
      <w:r w:rsidRPr="00E47716">
        <w:rPr>
          <w:sz w:val="28"/>
          <w:szCs w:val="28"/>
        </w:rPr>
        <w:t>Усть-Куломский</w:t>
      </w:r>
      <w:proofErr w:type="spellEnd"/>
      <w:r w:rsidRPr="00E47716">
        <w:rPr>
          <w:sz w:val="28"/>
          <w:szCs w:val="28"/>
        </w:rPr>
        <w:t>» «О денежном содержании муниципальных служащих администрации муниципального района «</w:t>
      </w:r>
      <w:proofErr w:type="spellStart"/>
      <w:r w:rsidRPr="00E47716">
        <w:rPr>
          <w:sz w:val="28"/>
          <w:szCs w:val="28"/>
        </w:rPr>
        <w:t>Усть-Куломский</w:t>
      </w:r>
      <w:proofErr w:type="spellEnd"/>
      <w:r w:rsidRPr="00E47716">
        <w:rPr>
          <w:sz w:val="28"/>
          <w:szCs w:val="28"/>
        </w:rPr>
        <w:t>»;</w:t>
      </w:r>
    </w:p>
    <w:p w:rsidR="007A08E9" w:rsidRDefault="007A08E9" w:rsidP="007A08E9">
      <w:pPr>
        <w:numPr>
          <w:ilvl w:val="0"/>
          <w:numId w:val="6"/>
        </w:numPr>
        <w:tabs>
          <w:tab w:val="clear" w:pos="126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на текущее содержание финансового органа  определяется с учетом:</w:t>
      </w:r>
    </w:p>
    <w:p w:rsidR="007A08E9" w:rsidRDefault="007A08E9" w:rsidP="007A08E9">
      <w:pPr>
        <w:numPr>
          <w:ilvl w:val="1"/>
          <w:numId w:val="6"/>
        </w:numPr>
        <w:tabs>
          <w:tab w:val="clear" w:pos="1980"/>
          <w:tab w:val="num" w:pos="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создания необходимых условий для работы специалистов, рассчитанных исходя из среднемесячной суммы расходов на аренду помещения согласно договору; </w:t>
      </w:r>
    </w:p>
    <w:p w:rsidR="007A08E9" w:rsidRDefault="007A08E9" w:rsidP="007A08E9">
      <w:pPr>
        <w:numPr>
          <w:ilvl w:val="1"/>
          <w:numId w:val="6"/>
        </w:numPr>
        <w:tabs>
          <w:tab w:val="clear" w:pos="1980"/>
          <w:tab w:val="num" w:pos="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средствами связи, рассчитанных исходя из среднемесячной абонентской платы и услуг междугородней связи;</w:t>
      </w:r>
    </w:p>
    <w:p w:rsidR="007A08E9" w:rsidRDefault="007A08E9" w:rsidP="007A08E9">
      <w:pPr>
        <w:numPr>
          <w:ilvl w:val="1"/>
          <w:numId w:val="6"/>
        </w:numPr>
        <w:tabs>
          <w:tab w:val="clear" w:pos="1980"/>
          <w:tab w:val="num" w:pos="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затрат на командировочные расходы специалистов, рассчитанных по действующим нормам;</w:t>
      </w:r>
    </w:p>
    <w:p w:rsidR="007A08E9" w:rsidRPr="00F469D2" w:rsidRDefault="007A08E9" w:rsidP="007A08E9">
      <w:pPr>
        <w:numPr>
          <w:ilvl w:val="1"/>
          <w:numId w:val="6"/>
        </w:numPr>
        <w:tabs>
          <w:tab w:val="clear" w:pos="1980"/>
          <w:tab w:val="num" w:pos="0"/>
        </w:tabs>
        <w:ind w:left="0" w:firstLine="993"/>
        <w:jc w:val="both"/>
      </w:pPr>
      <w:r>
        <w:rPr>
          <w:sz w:val="28"/>
          <w:szCs w:val="28"/>
        </w:rPr>
        <w:t>затрат на расходные материалы (канцтовары, почтовые отправления и т.д.) рассчитанных исходя из потребности выполнения функциональных обязанностей.</w:t>
      </w:r>
    </w:p>
    <w:sectPr w:rsidR="007A08E9" w:rsidRPr="00F4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768"/>
    <w:multiLevelType w:val="hybridMultilevel"/>
    <w:tmpl w:val="C130E0A2"/>
    <w:lvl w:ilvl="0" w:tplc="DD6C35C8">
      <w:start w:val="25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26346D"/>
    <w:multiLevelType w:val="hybridMultilevel"/>
    <w:tmpl w:val="E8FCB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BC3B5D"/>
    <w:multiLevelType w:val="hybridMultilevel"/>
    <w:tmpl w:val="BEC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A6C2A"/>
    <w:multiLevelType w:val="hybridMultilevel"/>
    <w:tmpl w:val="EE749730"/>
    <w:lvl w:ilvl="0" w:tplc="12F473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D"/>
    <w:rsid w:val="00132D7C"/>
    <w:rsid w:val="002513F0"/>
    <w:rsid w:val="0026147F"/>
    <w:rsid w:val="002B5F83"/>
    <w:rsid w:val="002E27A8"/>
    <w:rsid w:val="002E6289"/>
    <w:rsid w:val="00324C52"/>
    <w:rsid w:val="003D1E87"/>
    <w:rsid w:val="004B46A0"/>
    <w:rsid w:val="00536988"/>
    <w:rsid w:val="00570031"/>
    <w:rsid w:val="006713A7"/>
    <w:rsid w:val="006F527E"/>
    <w:rsid w:val="00747D56"/>
    <w:rsid w:val="007A08E9"/>
    <w:rsid w:val="0080006A"/>
    <w:rsid w:val="008C06A6"/>
    <w:rsid w:val="008D068D"/>
    <w:rsid w:val="00AC646A"/>
    <w:rsid w:val="00B4285C"/>
    <w:rsid w:val="00B6665E"/>
    <w:rsid w:val="00B84AB4"/>
    <w:rsid w:val="00BA7ED0"/>
    <w:rsid w:val="00C44FBC"/>
    <w:rsid w:val="00C719A3"/>
    <w:rsid w:val="00D23845"/>
    <w:rsid w:val="00D75569"/>
    <w:rsid w:val="00D9637C"/>
    <w:rsid w:val="00E122D7"/>
    <w:rsid w:val="00E8240D"/>
    <w:rsid w:val="00EE4BB0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uiPriority w:val="99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F527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6F52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F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F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uiPriority w:val="99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F527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6F52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F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35</cp:revision>
  <cp:lastPrinted>2019-07-11T05:56:00Z</cp:lastPrinted>
  <dcterms:created xsi:type="dcterms:W3CDTF">2016-10-05T12:48:00Z</dcterms:created>
  <dcterms:modified xsi:type="dcterms:W3CDTF">2019-09-19T11:16:00Z</dcterms:modified>
</cp:coreProperties>
</file>