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B3" w:rsidRDefault="00D155B3" w:rsidP="00D155B3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65711746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D155B3" w:rsidRDefault="00D155B3" w:rsidP="00D1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D155B3" w:rsidRDefault="00D155B3" w:rsidP="00D1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D155B3" w:rsidRDefault="00D155B3" w:rsidP="00D155B3">
      <w:pPr>
        <w:jc w:val="center"/>
        <w:rPr>
          <w:sz w:val="28"/>
          <w:szCs w:val="28"/>
        </w:rPr>
      </w:pPr>
    </w:p>
    <w:p w:rsidR="00D155B3" w:rsidRDefault="00D155B3" w:rsidP="00D155B3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D155B3" w:rsidRDefault="00D155B3" w:rsidP="00D155B3">
      <w:pPr>
        <w:jc w:val="center"/>
        <w:rPr>
          <w:sz w:val="28"/>
          <w:szCs w:val="28"/>
        </w:rPr>
      </w:pPr>
    </w:p>
    <w:p w:rsidR="00D155B3" w:rsidRDefault="00D155B3" w:rsidP="00D15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D155B3" w:rsidRDefault="00D155B3" w:rsidP="00D155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155B3" w:rsidRDefault="00D155B3" w:rsidP="00D155B3">
      <w:pPr>
        <w:jc w:val="center"/>
        <w:rPr>
          <w:b/>
          <w:sz w:val="28"/>
        </w:rPr>
      </w:pPr>
    </w:p>
    <w:p w:rsidR="00D155B3" w:rsidRDefault="00D155B3" w:rsidP="00D155B3">
      <w:pPr>
        <w:pStyle w:val="a3"/>
        <w:jc w:val="left"/>
        <w:rPr>
          <w:b w:val="0"/>
        </w:rPr>
      </w:pPr>
      <w:r>
        <w:rPr>
          <w:b w:val="0"/>
        </w:rPr>
        <w:t xml:space="preserve">30 июня  2014г.                                                                                   № </w:t>
      </w:r>
      <w:r>
        <w:rPr>
          <w:b w:val="0"/>
          <w:lang w:val="en-US"/>
        </w:rPr>
        <w:t>III</w:t>
      </w:r>
      <w:r>
        <w:rPr>
          <w:b w:val="0"/>
        </w:rPr>
        <w:t>-</w:t>
      </w:r>
      <w:r w:rsidR="00225CF6">
        <w:rPr>
          <w:b w:val="0"/>
        </w:rPr>
        <w:t>15/</w:t>
      </w:r>
      <w:r w:rsidR="002B07AC">
        <w:rPr>
          <w:b w:val="0"/>
        </w:rPr>
        <w:t>100</w:t>
      </w:r>
    </w:p>
    <w:p w:rsidR="00D155B3" w:rsidRDefault="00D155B3" w:rsidP="00D155B3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E265D0" w:rsidRDefault="00E265D0" w:rsidP="00E26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F469D2">
        <w:rPr>
          <w:sz w:val="28"/>
          <w:szCs w:val="28"/>
        </w:rPr>
        <w:t>передаче муниципально</w:t>
      </w:r>
      <w:r>
        <w:rPr>
          <w:sz w:val="28"/>
          <w:szCs w:val="28"/>
        </w:rPr>
        <w:t>му</w:t>
      </w:r>
      <w:r w:rsidRPr="00F469D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F469D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F469D2">
        <w:rPr>
          <w:sz w:val="28"/>
          <w:szCs w:val="28"/>
        </w:rPr>
        <w:t xml:space="preserve"> «Усть-Куломский»</w:t>
      </w:r>
      <w:r>
        <w:rPr>
          <w:sz w:val="28"/>
          <w:szCs w:val="28"/>
        </w:rPr>
        <w:t xml:space="preserve"> полномочий муниципального образования сельского поселения «Деревянск» по формированию, исполнению и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бюджета сельского поселения»</w:t>
      </w:r>
    </w:p>
    <w:p w:rsidR="00E265D0" w:rsidRPr="00F469D2" w:rsidRDefault="00E265D0" w:rsidP="00E265D0">
      <w:pPr>
        <w:jc w:val="center"/>
        <w:rPr>
          <w:sz w:val="28"/>
          <w:szCs w:val="28"/>
        </w:rPr>
      </w:pPr>
    </w:p>
    <w:p w:rsidR="00E265D0" w:rsidRDefault="00E265D0" w:rsidP="00E265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«Деревянск» решил:</w:t>
      </w:r>
    </w:p>
    <w:p w:rsidR="00E265D0" w:rsidRDefault="00E265D0" w:rsidP="00E265D0">
      <w:pPr>
        <w:jc w:val="center"/>
        <w:rPr>
          <w:sz w:val="28"/>
          <w:szCs w:val="28"/>
        </w:rPr>
      </w:pPr>
    </w:p>
    <w:p w:rsidR="00E265D0" w:rsidRPr="005F3CEF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>1. Руководствуясь статьей 52 Федерального закона от 06.10.2003 N 131-ФЗ "Об общих принципах организации местного самоуправления в Российской Федерации" Сов</w:t>
      </w:r>
      <w:r>
        <w:rPr>
          <w:rFonts w:ascii="Times New Roman" w:hAnsi="Times New Roman" w:cs="Times New Roman"/>
          <w:sz w:val="28"/>
          <w:szCs w:val="28"/>
        </w:rPr>
        <w:t>ет сельского поселения «Деревянск</w:t>
      </w:r>
      <w:r w:rsidRPr="005F3CE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F3CE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CE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E265D0" w:rsidRPr="005F3CEF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5D0" w:rsidRPr="005F3CEF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 xml:space="preserve">1. Передать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5F3CEF">
        <w:rPr>
          <w:rFonts w:ascii="Times New Roman" w:hAnsi="Times New Roman" w:cs="Times New Roman"/>
          <w:sz w:val="28"/>
          <w:szCs w:val="28"/>
        </w:rPr>
        <w:t>муниципальному образованию муниципального района «Усть-Куломский» полномочия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«Деревянск</w:t>
      </w:r>
      <w:r w:rsidRPr="005F3CEF">
        <w:rPr>
          <w:rFonts w:ascii="Times New Roman" w:hAnsi="Times New Roman" w:cs="Times New Roman"/>
          <w:sz w:val="28"/>
          <w:szCs w:val="28"/>
        </w:rPr>
        <w:t xml:space="preserve">» по формированию, исполнению и </w:t>
      </w:r>
      <w:proofErr w:type="gramStart"/>
      <w:r w:rsidRPr="005F3CE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F3CEF"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поселения.</w:t>
      </w:r>
    </w:p>
    <w:p w:rsidR="00E265D0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F3CEF">
        <w:rPr>
          <w:rFonts w:ascii="Times New Roman" w:hAnsi="Times New Roman" w:cs="Times New Roman"/>
          <w:sz w:val="28"/>
          <w:szCs w:val="28"/>
        </w:rPr>
        <w:t>дминистрации сельского поселения подписать соглашение с администрацией муниципального района о передаче муниципальному району полномочий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«Деревянск</w:t>
      </w:r>
      <w:r w:rsidRPr="005F3CEF">
        <w:rPr>
          <w:rFonts w:ascii="Times New Roman" w:hAnsi="Times New Roman" w:cs="Times New Roman"/>
          <w:sz w:val="28"/>
          <w:szCs w:val="28"/>
        </w:rPr>
        <w:t xml:space="preserve">» по формированию, исполнению и </w:t>
      </w:r>
      <w:proofErr w:type="gramStart"/>
      <w:r w:rsidRPr="005F3CE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F3CEF">
        <w:rPr>
          <w:rFonts w:ascii="Times New Roman" w:hAnsi="Times New Roman" w:cs="Times New Roman"/>
          <w:sz w:val="28"/>
          <w:szCs w:val="28"/>
        </w:rPr>
        <w:t xml:space="preserve"> исполнением бюджета сельского поселения.</w:t>
      </w:r>
    </w:p>
    <w:p w:rsidR="00E265D0" w:rsidRPr="005F3CEF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 Порядок  определения объема межбюджетных трансфертов, необходимых для осуществления передаваемых полномочий </w:t>
      </w:r>
      <w:r w:rsidRPr="005F3CEF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F3CEF">
        <w:rPr>
          <w:rFonts w:ascii="Times New Roman" w:hAnsi="Times New Roman" w:cs="Times New Roman"/>
          <w:sz w:val="28"/>
          <w:szCs w:val="28"/>
        </w:rPr>
        <w:t>.</w:t>
      </w:r>
    </w:p>
    <w:p w:rsidR="00E265D0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CEF"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обнародования на информационном стенде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«Деревянск</w:t>
      </w:r>
      <w:r w:rsidRPr="005F3C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не ранее 1 января 2015 года</w:t>
      </w:r>
      <w:r w:rsidRPr="005F3CEF">
        <w:rPr>
          <w:rFonts w:ascii="Times New Roman" w:hAnsi="Times New Roman" w:cs="Times New Roman"/>
          <w:sz w:val="28"/>
          <w:szCs w:val="28"/>
        </w:rPr>
        <w:t>.</w:t>
      </w:r>
    </w:p>
    <w:p w:rsidR="00E265D0" w:rsidRPr="005F3CEF" w:rsidRDefault="00E265D0" w:rsidP="00E265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5D0" w:rsidRPr="005F3CEF" w:rsidRDefault="00E265D0" w:rsidP="00E265D0">
      <w:pPr>
        <w:jc w:val="both"/>
        <w:rPr>
          <w:sz w:val="28"/>
          <w:szCs w:val="28"/>
        </w:rPr>
      </w:pPr>
    </w:p>
    <w:p w:rsidR="00E265D0" w:rsidRDefault="00E265D0" w:rsidP="00E26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E265D0" w:rsidRPr="005F3CEF" w:rsidRDefault="00E265D0" w:rsidP="00E265D0">
      <w:pPr>
        <w:jc w:val="both"/>
        <w:rPr>
          <w:sz w:val="28"/>
          <w:szCs w:val="28"/>
        </w:rPr>
      </w:pPr>
      <w:r w:rsidRPr="005F3CEF">
        <w:rPr>
          <w:sz w:val="28"/>
          <w:szCs w:val="28"/>
        </w:rPr>
        <w:t xml:space="preserve">                             </w:t>
      </w:r>
    </w:p>
    <w:p w:rsidR="00E265D0" w:rsidRPr="005F3CEF" w:rsidRDefault="00E265D0" w:rsidP="00E265D0">
      <w:pPr>
        <w:jc w:val="both"/>
        <w:rPr>
          <w:sz w:val="28"/>
          <w:szCs w:val="28"/>
        </w:rPr>
      </w:pPr>
    </w:p>
    <w:p w:rsidR="00E265D0" w:rsidRDefault="00E265D0" w:rsidP="00E265D0">
      <w:pPr>
        <w:jc w:val="both"/>
      </w:pPr>
    </w:p>
    <w:p w:rsidR="00E265D0" w:rsidRDefault="00E265D0" w:rsidP="00E265D0">
      <w:pPr>
        <w:jc w:val="both"/>
      </w:pPr>
    </w:p>
    <w:p w:rsidR="00E265D0" w:rsidRDefault="00E265D0" w:rsidP="00E265D0">
      <w:pPr>
        <w:jc w:val="right"/>
        <w:rPr>
          <w:sz w:val="28"/>
          <w:szCs w:val="28"/>
        </w:rPr>
      </w:pPr>
      <w:r w:rsidRPr="00C771A2">
        <w:rPr>
          <w:sz w:val="28"/>
          <w:szCs w:val="28"/>
        </w:rPr>
        <w:t xml:space="preserve">Приложение </w:t>
      </w:r>
    </w:p>
    <w:p w:rsidR="00E265D0" w:rsidRDefault="00E265D0" w:rsidP="00E265D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</w:t>
      </w:r>
      <w:r w:rsidR="001B4AEE">
        <w:rPr>
          <w:sz w:val="28"/>
          <w:szCs w:val="28"/>
        </w:rPr>
        <w:t>овета сельского поселения «Деревянск</w:t>
      </w:r>
      <w:r>
        <w:rPr>
          <w:sz w:val="28"/>
          <w:szCs w:val="28"/>
        </w:rPr>
        <w:t>»</w:t>
      </w:r>
    </w:p>
    <w:p w:rsidR="00E265D0" w:rsidRPr="000035E8" w:rsidRDefault="001B4AEE" w:rsidP="00E265D0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30.06.</w:t>
      </w:r>
      <w:r w:rsidR="00E265D0">
        <w:rPr>
          <w:sz w:val="28"/>
          <w:szCs w:val="28"/>
        </w:rPr>
        <w:t>2014</w:t>
      </w:r>
      <w:r w:rsidR="000035E8">
        <w:rPr>
          <w:sz w:val="28"/>
          <w:szCs w:val="28"/>
        </w:rPr>
        <w:t xml:space="preserve"> года № </w:t>
      </w:r>
      <w:r w:rsidR="000035E8">
        <w:rPr>
          <w:sz w:val="28"/>
          <w:szCs w:val="28"/>
          <w:lang w:val="en-US"/>
        </w:rPr>
        <w:t>III</w:t>
      </w:r>
      <w:r w:rsidR="000035E8">
        <w:rPr>
          <w:sz w:val="28"/>
          <w:szCs w:val="28"/>
        </w:rPr>
        <w:t>-15/100</w:t>
      </w:r>
      <w:bookmarkStart w:id="0" w:name="_GoBack"/>
      <w:bookmarkEnd w:id="0"/>
    </w:p>
    <w:p w:rsidR="00E265D0" w:rsidRPr="00C771A2" w:rsidRDefault="00E265D0" w:rsidP="00E265D0">
      <w:pPr>
        <w:jc w:val="right"/>
        <w:rPr>
          <w:sz w:val="28"/>
          <w:szCs w:val="28"/>
        </w:rPr>
      </w:pPr>
    </w:p>
    <w:p w:rsidR="00E265D0" w:rsidRDefault="00E265D0" w:rsidP="00E26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265D0" w:rsidRDefault="00E265D0" w:rsidP="00E265D0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 о</w:t>
      </w:r>
      <w:r w:rsidRPr="005402E4">
        <w:rPr>
          <w:sz w:val="28"/>
          <w:szCs w:val="28"/>
        </w:rPr>
        <w:t>бъём</w:t>
      </w:r>
      <w:r>
        <w:rPr>
          <w:sz w:val="28"/>
          <w:szCs w:val="28"/>
        </w:rPr>
        <w:t>а</w:t>
      </w:r>
      <w:r w:rsidRPr="005402E4">
        <w:rPr>
          <w:sz w:val="28"/>
          <w:szCs w:val="28"/>
        </w:rPr>
        <w:t xml:space="preserve"> межбюджетных трансфертов, </w:t>
      </w:r>
      <w:r>
        <w:rPr>
          <w:sz w:val="28"/>
          <w:szCs w:val="28"/>
        </w:rPr>
        <w:t xml:space="preserve">необходимых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E265D0" w:rsidRDefault="00E265D0" w:rsidP="00E265D0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передаваемых полномочий</w:t>
      </w:r>
    </w:p>
    <w:p w:rsidR="00E265D0" w:rsidRDefault="00E265D0" w:rsidP="00E265D0">
      <w:pPr>
        <w:ind w:firstLine="540"/>
        <w:jc w:val="both"/>
        <w:rPr>
          <w:b/>
        </w:rPr>
      </w:pPr>
    </w:p>
    <w:p w:rsidR="00E265D0" w:rsidRPr="00C81DF2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определяется по формуле:</w:t>
      </w:r>
    </w:p>
    <w:p w:rsidR="00E265D0" w:rsidRPr="00C81DF2" w:rsidRDefault="00E265D0" w:rsidP="00E265D0">
      <w:pPr>
        <w:ind w:firstLine="540"/>
        <w:jc w:val="both"/>
        <w:rPr>
          <w:b/>
        </w:rPr>
      </w:pPr>
    </w:p>
    <w:p w:rsidR="00E265D0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82D6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 w:rsidRPr="00D82D6D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N</w:t>
      </w:r>
      <w:r w:rsidRPr="00D82D6D">
        <w:rPr>
          <w:sz w:val="28"/>
          <w:szCs w:val="28"/>
        </w:rPr>
        <w:t>,</w:t>
      </w:r>
      <w:r>
        <w:rPr>
          <w:sz w:val="28"/>
          <w:szCs w:val="28"/>
        </w:rPr>
        <w:t xml:space="preserve"> где</w:t>
      </w:r>
    </w:p>
    <w:p w:rsidR="00E265D0" w:rsidRDefault="00E265D0" w:rsidP="00E265D0">
      <w:pPr>
        <w:ind w:firstLine="540"/>
        <w:jc w:val="both"/>
        <w:rPr>
          <w:sz w:val="28"/>
          <w:szCs w:val="28"/>
        </w:rPr>
      </w:pPr>
    </w:p>
    <w:p w:rsidR="00E265D0" w:rsidRPr="00D82D6D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82D6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объём</w:t>
      </w:r>
      <w:proofErr w:type="gramEnd"/>
      <w:r>
        <w:rPr>
          <w:sz w:val="28"/>
          <w:szCs w:val="28"/>
        </w:rPr>
        <w:t xml:space="preserve"> межбюджетных трансфертов (в рублях);</w:t>
      </w:r>
    </w:p>
    <w:p w:rsidR="00E265D0" w:rsidRPr="00D82D6D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82D6D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численность</w:t>
      </w:r>
      <w:proofErr w:type="gramEnd"/>
      <w:r>
        <w:rPr>
          <w:sz w:val="28"/>
          <w:szCs w:val="28"/>
        </w:rPr>
        <w:t xml:space="preserve"> населения;</w:t>
      </w:r>
    </w:p>
    <w:p w:rsidR="00E265D0" w:rsidRPr="00D82D6D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D82D6D"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подушевой</w:t>
      </w:r>
      <w:proofErr w:type="spellEnd"/>
      <w:proofErr w:type="gramEnd"/>
      <w:r>
        <w:rPr>
          <w:sz w:val="28"/>
          <w:szCs w:val="28"/>
        </w:rPr>
        <w:t xml:space="preserve"> норматив на очередной финансовый год равный 300 руб.</w:t>
      </w:r>
    </w:p>
    <w:p w:rsidR="00E265D0" w:rsidRDefault="00E265D0" w:rsidP="00E265D0">
      <w:pPr>
        <w:ind w:firstLine="540"/>
        <w:jc w:val="both"/>
        <w:rPr>
          <w:sz w:val="28"/>
          <w:szCs w:val="28"/>
        </w:rPr>
      </w:pPr>
    </w:p>
    <w:p w:rsidR="00E265D0" w:rsidRPr="00D82D6D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ежегодного объема </w:t>
      </w:r>
      <w:r w:rsidRPr="005402E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их размер подлежит округлению до полных рублей, т.е. сумма 50 и более копеек округляется до 1 рубля, менее 50 копеек отбрасывается.</w:t>
      </w:r>
    </w:p>
    <w:p w:rsidR="00E265D0" w:rsidRDefault="00E265D0" w:rsidP="00E265D0">
      <w:pPr>
        <w:ind w:firstLine="540"/>
        <w:jc w:val="both"/>
        <w:rPr>
          <w:sz w:val="28"/>
          <w:szCs w:val="28"/>
        </w:rPr>
      </w:pPr>
    </w:p>
    <w:p w:rsidR="00E265D0" w:rsidRDefault="00E265D0" w:rsidP="00E265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Численность населения,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Коми.</w:t>
      </w:r>
    </w:p>
    <w:p w:rsidR="00E265D0" w:rsidRDefault="00E265D0" w:rsidP="00E265D0">
      <w:pPr>
        <w:ind w:firstLine="540"/>
        <w:jc w:val="both"/>
        <w:rPr>
          <w:sz w:val="28"/>
          <w:szCs w:val="28"/>
        </w:rPr>
      </w:pPr>
    </w:p>
    <w:p w:rsidR="00E265D0" w:rsidRDefault="00E265D0" w:rsidP="00E265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Для определения </w:t>
      </w:r>
      <w:proofErr w:type="spellStart"/>
      <w:r>
        <w:rPr>
          <w:sz w:val="28"/>
          <w:szCs w:val="28"/>
        </w:rPr>
        <w:t>подушевого</w:t>
      </w:r>
      <w:proofErr w:type="spellEnd"/>
      <w:r>
        <w:rPr>
          <w:sz w:val="28"/>
          <w:szCs w:val="28"/>
        </w:rPr>
        <w:t xml:space="preserve"> норматива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 принимается расчетная потребность на оплату труда специалистов и текущее содержание финансового органа в очередном финансовом году, где:</w:t>
      </w:r>
    </w:p>
    <w:p w:rsidR="00E265D0" w:rsidRPr="00E47716" w:rsidRDefault="00E265D0" w:rsidP="00E265D0">
      <w:pPr>
        <w:numPr>
          <w:ilvl w:val="0"/>
          <w:numId w:val="2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</w:rPr>
      </w:pPr>
      <w:r w:rsidRPr="00E47716">
        <w:rPr>
          <w:sz w:val="28"/>
          <w:szCs w:val="28"/>
        </w:rPr>
        <w:t>объем средств, необходимых на выплату заработной платы специалистов</w:t>
      </w:r>
      <w:r>
        <w:rPr>
          <w:sz w:val="28"/>
          <w:szCs w:val="28"/>
        </w:rPr>
        <w:t>,</w:t>
      </w:r>
      <w:r w:rsidRPr="00E47716">
        <w:rPr>
          <w:sz w:val="28"/>
          <w:szCs w:val="28"/>
        </w:rPr>
        <w:t xml:space="preserve"> определяется с учетом Решения Совета муниципального района «Усть-Куломский» «О денежном содержании муниципальных служащих администрации муниципального района «Усть-Куломский»;</w:t>
      </w:r>
    </w:p>
    <w:p w:rsidR="00E265D0" w:rsidRDefault="00E265D0" w:rsidP="00E265D0">
      <w:pPr>
        <w:numPr>
          <w:ilvl w:val="0"/>
          <w:numId w:val="2"/>
        </w:numPr>
        <w:tabs>
          <w:tab w:val="clear" w:pos="1260"/>
          <w:tab w:val="num" w:pos="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текущее содержание финансового органа  определяется с учетом:</w:t>
      </w:r>
    </w:p>
    <w:p w:rsidR="00E265D0" w:rsidRDefault="00E265D0" w:rsidP="00E265D0">
      <w:pPr>
        <w:numPr>
          <w:ilvl w:val="1"/>
          <w:numId w:val="2"/>
        </w:numPr>
        <w:tabs>
          <w:tab w:val="clear" w:pos="1980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создания необходимых условий для работы специалистов, рассчитанных исходя из среднемесячной суммы расходов на аренду помещения согласно договору; </w:t>
      </w:r>
    </w:p>
    <w:p w:rsidR="00E265D0" w:rsidRDefault="00E265D0" w:rsidP="00E265D0">
      <w:pPr>
        <w:numPr>
          <w:ilvl w:val="1"/>
          <w:numId w:val="2"/>
        </w:numPr>
        <w:tabs>
          <w:tab w:val="clear" w:pos="1980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средствами связи, рассчитанных исходя из среднемесячной абонентской платы и услуг междугородней связи;</w:t>
      </w:r>
    </w:p>
    <w:p w:rsidR="00E265D0" w:rsidRDefault="00E265D0" w:rsidP="00E265D0">
      <w:pPr>
        <w:numPr>
          <w:ilvl w:val="1"/>
          <w:numId w:val="2"/>
        </w:numPr>
        <w:tabs>
          <w:tab w:val="clear" w:pos="1980"/>
          <w:tab w:val="num" w:pos="0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затрат на командировочные расходы специалистов, рассчитанных по действующим нормам;</w:t>
      </w:r>
    </w:p>
    <w:p w:rsidR="009A1E64" w:rsidRDefault="00E265D0" w:rsidP="001B4AEE">
      <w:pPr>
        <w:numPr>
          <w:ilvl w:val="1"/>
          <w:numId w:val="2"/>
        </w:numPr>
        <w:tabs>
          <w:tab w:val="clear" w:pos="1980"/>
          <w:tab w:val="num" w:pos="0"/>
          <w:tab w:val="left" w:pos="426"/>
        </w:tabs>
        <w:ind w:left="0" w:firstLine="993"/>
        <w:jc w:val="both"/>
      </w:pPr>
      <w:r w:rsidRPr="001B4AEE">
        <w:rPr>
          <w:sz w:val="28"/>
          <w:szCs w:val="28"/>
        </w:rPr>
        <w:t>затрат на расходные материалы (канцтовары, почтовые отправления и т.д.) рассчитанных исходя из потребности выполнения функциональных обязанностей.</w:t>
      </w:r>
    </w:p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1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BF"/>
    <w:rsid w:val="000035E8"/>
    <w:rsid w:val="000756E3"/>
    <w:rsid w:val="00085889"/>
    <w:rsid w:val="000E22D5"/>
    <w:rsid w:val="001B4AEE"/>
    <w:rsid w:val="00225CF6"/>
    <w:rsid w:val="002B07AC"/>
    <w:rsid w:val="005329A3"/>
    <w:rsid w:val="00770E0B"/>
    <w:rsid w:val="009A1E64"/>
    <w:rsid w:val="00B62ABF"/>
    <w:rsid w:val="00C14826"/>
    <w:rsid w:val="00D155B3"/>
    <w:rsid w:val="00E22501"/>
    <w:rsid w:val="00E265D0"/>
    <w:rsid w:val="00F1466B"/>
    <w:rsid w:val="00F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D155B3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D1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D155B3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D155B3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a4"/>
    <w:qFormat/>
    <w:rsid w:val="00D155B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1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55B3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1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1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D155B3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D155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D155B3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D155B3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a4"/>
    <w:qFormat/>
    <w:rsid w:val="00D155B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15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155B3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15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1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2014-07-01T05:22:00Z</cp:lastPrinted>
  <dcterms:created xsi:type="dcterms:W3CDTF">2014-06-27T04:41:00Z</dcterms:created>
  <dcterms:modified xsi:type="dcterms:W3CDTF">2014-07-01T05:23:00Z</dcterms:modified>
</cp:coreProperties>
</file>